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7C" w:rsidRPr="00977E01" w:rsidRDefault="00827B7C" w:rsidP="004F51CD">
      <w:pPr>
        <w:shd w:val="clear" w:color="auto" w:fill="FFFFFF"/>
        <w:ind w:left="284"/>
        <w:jc w:val="center"/>
        <w:rPr>
          <w:b/>
        </w:rPr>
      </w:pPr>
      <w:r w:rsidRPr="00977E01">
        <w:rPr>
          <w:b/>
        </w:rPr>
        <w:t>Аналитическая информация по ВПР</w:t>
      </w:r>
    </w:p>
    <w:p w:rsidR="00827B7C" w:rsidRPr="00977E01" w:rsidRDefault="00827B7C" w:rsidP="004F51CD">
      <w:pPr>
        <w:shd w:val="clear" w:color="auto" w:fill="FFFFFF"/>
        <w:ind w:left="284"/>
        <w:jc w:val="center"/>
        <w:rPr>
          <w:b/>
        </w:rPr>
      </w:pPr>
      <w:r w:rsidRPr="00977E01">
        <w:rPr>
          <w:b/>
        </w:rPr>
        <w:t xml:space="preserve"> за 2023 учебный год по </w:t>
      </w:r>
      <w:r w:rsidR="00BC1FDF" w:rsidRPr="00977E01">
        <w:rPr>
          <w:b/>
        </w:rPr>
        <w:t>биологии</w:t>
      </w:r>
      <w:r w:rsidR="00505EF4" w:rsidRPr="00977E01">
        <w:rPr>
          <w:b/>
        </w:rPr>
        <w:t xml:space="preserve"> </w:t>
      </w:r>
      <w:r w:rsidR="005405E6" w:rsidRPr="00977E01">
        <w:rPr>
          <w:b/>
        </w:rPr>
        <w:t>5</w:t>
      </w:r>
      <w:r w:rsidR="00505EF4" w:rsidRPr="00977E01">
        <w:rPr>
          <w:b/>
        </w:rPr>
        <w:t xml:space="preserve"> класс.</w:t>
      </w:r>
    </w:p>
    <w:p w:rsidR="00E91BDF" w:rsidRPr="00977E01" w:rsidRDefault="00E91BDF" w:rsidP="004F51CD">
      <w:pPr>
        <w:shd w:val="clear" w:color="auto" w:fill="FFFFFF"/>
        <w:ind w:left="284"/>
        <w:jc w:val="center"/>
        <w:rPr>
          <w:b/>
        </w:rPr>
      </w:pPr>
    </w:p>
    <w:p w:rsidR="008324E7" w:rsidRPr="00977E01" w:rsidRDefault="00827B7C" w:rsidP="004F51CD">
      <w:pPr>
        <w:shd w:val="clear" w:color="auto" w:fill="FFFFFF"/>
        <w:ind w:left="284" w:firstLine="567"/>
        <w:jc w:val="both"/>
      </w:pPr>
      <w:r w:rsidRPr="00977E01">
        <w:t>В 2023 учебном году в городе Уф</w:t>
      </w:r>
      <w:r w:rsidR="00100274" w:rsidRPr="00977E01">
        <w:t>е</w:t>
      </w:r>
      <w:r w:rsidRPr="00977E01">
        <w:t xml:space="preserve"> Всероссийская проверочная работа проводились в соответствии с Приказами </w:t>
      </w:r>
      <w:proofErr w:type="spellStart"/>
      <w:r w:rsidRPr="00977E01">
        <w:t>Рособрнадзора</w:t>
      </w:r>
      <w:proofErr w:type="spellEnd"/>
      <w:r w:rsidRPr="00977E01">
        <w:t xml:space="preserve">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 w:rsidR="00827B7C" w:rsidRPr="00977E01" w:rsidRDefault="00827B7C" w:rsidP="004F51CD">
      <w:pPr>
        <w:shd w:val="clear" w:color="auto" w:fill="FFFFFF"/>
        <w:ind w:left="284" w:firstLine="567"/>
        <w:jc w:val="both"/>
      </w:pPr>
      <w:r w:rsidRPr="00977E01">
        <w:t>С 15</w:t>
      </w:r>
      <w:r w:rsidR="00904E02" w:rsidRPr="00977E01">
        <w:t xml:space="preserve"> марта </w:t>
      </w:r>
      <w:r w:rsidRPr="00977E01">
        <w:t>2023 г. по 20 мая 2023 г.</w:t>
      </w:r>
      <w:r w:rsidRPr="00977E01">
        <w:rPr>
          <w:bCs/>
        </w:rPr>
        <w:t xml:space="preserve"> проведены Всероссийские проверочные работы </w:t>
      </w:r>
      <w:r w:rsidR="00794870" w:rsidRPr="00977E01">
        <w:rPr>
          <w:bCs/>
          <w:i/>
          <w:u w:val="single"/>
        </w:rPr>
        <w:t>по</w:t>
      </w:r>
      <w:r w:rsidR="00E91BDF" w:rsidRPr="00977E01">
        <w:rPr>
          <w:bCs/>
          <w:i/>
          <w:u w:val="single"/>
        </w:rPr>
        <w:t xml:space="preserve"> </w:t>
      </w:r>
      <w:r w:rsidR="00977E01" w:rsidRPr="00977E01">
        <w:rPr>
          <w:bCs/>
          <w:i/>
          <w:u w:val="single"/>
        </w:rPr>
        <w:t>биологии</w:t>
      </w:r>
      <w:r w:rsidRPr="00977E01">
        <w:rPr>
          <w:bCs/>
          <w:i/>
          <w:u w:val="single"/>
        </w:rPr>
        <w:t xml:space="preserve"> </w:t>
      </w:r>
      <w:r w:rsidR="008324E7" w:rsidRPr="00977E01">
        <w:rPr>
          <w:bCs/>
          <w:i/>
          <w:u w:val="single"/>
        </w:rPr>
        <w:t xml:space="preserve">в </w:t>
      </w:r>
      <w:r w:rsidR="005405E6" w:rsidRPr="00977E01">
        <w:rPr>
          <w:bCs/>
          <w:i/>
          <w:u w:val="single"/>
        </w:rPr>
        <w:t>5</w:t>
      </w:r>
      <w:r w:rsidRPr="00977E01">
        <w:rPr>
          <w:bCs/>
          <w:i/>
          <w:u w:val="single"/>
        </w:rPr>
        <w:t xml:space="preserve"> классах</w:t>
      </w:r>
      <w:r w:rsidRPr="00977E01">
        <w:rPr>
          <w:bCs/>
        </w:rPr>
        <w:t xml:space="preserve"> </w:t>
      </w:r>
      <w:r w:rsidR="00196B19" w:rsidRPr="00977E01">
        <w:rPr>
          <w:bCs/>
        </w:rPr>
        <w:t xml:space="preserve">в </w:t>
      </w:r>
      <w:r w:rsidR="00432F47" w:rsidRPr="00977E01">
        <w:rPr>
          <w:bCs/>
        </w:rPr>
        <w:t xml:space="preserve">24 </w:t>
      </w:r>
      <w:r w:rsidRPr="00977E01">
        <w:rPr>
          <w:bCs/>
        </w:rPr>
        <w:t>о</w:t>
      </w:r>
      <w:r w:rsidR="00794870" w:rsidRPr="00977E01">
        <w:rPr>
          <w:bCs/>
        </w:rPr>
        <w:t>бщеобразовательных организаци</w:t>
      </w:r>
      <w:r w:rsidR="00432F47" w:rsidRPr="00977E01">
        <w:rPr>
          <w:bCs/>
        </w:rPr>
        <w:t>ях Октябрьского района</w:t>
      </w:r>
      <w:r w:rsidR="00794870" w:rsidRPr="00977E01">
        <w:rPr>
          <w:bCs/>
        </w:rPr>
        <w:t xml:space="preserve"> </w:t>
      </w:r>
      <w:r w:rsidR="00432F47" w:rsidRPr="00977E01">
        <w:rPr>
          <w:bCs/>
        </w:rPr>
        <w:t xml:space="preserve">городского округа </w:t>
      </w:r>
      <w:r w:rsidRPr="00977E01">
        <w:rPr>
          <w:bCs/>
        </w:rPr>
        <w:t>г</w:t>
      </w:r>
      <w:r w:rsidR="00432F47" w:rsidRPr="00977E01">
        <w:rPr>
          <w:bCs/>
        </w:rPr>
        <w:t>ород</w:t>
      </w:r>
      <w:r w:rsidRPr="00977E01">
        <w:rPr>
          <w:bCs/>
        </w:rPr>
        <w:t xml:space="preserve"> Уфа Р</w:t>
      </w:r>
      <w:r w:rsidR="00432F47" w:rsidRPr="00977E01">
        <w:rPr>
          <w:bCs/>
        </w:rPr>
        <w:t xml:space="preserve">еспублики </w:t>
      </w:r>
      <w:r w:rsidRPr="00977E01">
        <w:rPr>
          <w:bCs/>
        </w:rPr>
        <w:t>Б</w:t>
      </w:r>
      <w:r w:rsidR="00432F47" w:rsidRPr="00977E01">
        <w:rPr>
          <w:bCs/>
        </w:rPr>
        <w:t xml:space="preserve">ашкортостан (МАОУ «Лицей № 6 имени Н.Д. Сафина», МАОУ Школа № 17, МАОУ «Центр образования № 29», МАОУ «Школа № 31 им. </w:t>
      </w:r>
      <w:proofErr w:type="spellStart"/>
      <w:r w:rsidR="00432F47" w:rsidRPr="00977E01">
        <w:rPr>
          <w:bCs/>
        </w:rPr>
        <w:t>Р.Зорге</w:t>
      </w:r>
      <w:proofErr w:type="spellEnd"/>
      <w:r w:rsidR="00432F47" w:rsidRPr="00977E01">
        <w:rPr>
          <w:bCs/>
        </w:rPr>
        <w:t xml:space="preserve">», МАОУ Школа № 37 имени Героя Советского Союза Недошивина Вениамина Георгиевича, МАОУ Школа № 38 имени Г.В. Королевой, МАОУ «Центр образования № 40», МАОУ «Лицей № 42», МАОУ «Гимназия № 47», МАОУ Школа № 49, МАОУ «Татарская гимназия № 84», МАОУ Школа № 88, МАОУ «Центр образования № 89», МАОУ «Физико-математический лицей № 93», МАОУ Школа № 97 имени Г.А. </w:t>
      </w:r>
      <w:proofErr w:type="spellStart"/>
      <w:r w:rsidR="00432F47" w:rsidRPr="00977E01">
        <w:rPr>
          <w:bCs/>
        </w:rPr>
        <w:t>Ахмерова</w:t>
      </w:r>
      <w:proofErr w:type="spellEnd"/>
      <w:r w:rsidR="00432F47" w:rsidRPr="00977E01">
        <w:rPr>
          <w:bCs/>
        </w:rPr>
        <w:t>, МАОУ «Центр образования № 114», МАОУ Школа № 124, МАОУ Школа № 127, МАОУ Школа № 130, МАОУ «Башкирский лицей № 136», МАОУ Школа № 141, МАОУ Школа № 147, МАОУ «Лицей № 155», МАОУ «Центр образования № 159»)</w:t>
      </w:r>
      <w:r w:rsidRPr="00977E01">
        <w:rPr>
          <w:bCs/>
        </w:rPr>
        <w:t>.</w:t>
      </w:r>
    </w:p>
    <w:p w:rsidR="00827B7C" w:rsidRPr="00977E01" w:rsidRDefault="00827B7C" w:rsidP="004F51CD">
      <w:pPr>
        <w:widowControl w:val="0"/>
        <w:tabs>
          <w:tab w:val="left" w:pos="1109"/>
        </w:tabs>
        <w:autoSpaceDE w:val="0"/>
        <w:autoSpaceDN w:val="0"/>
        <w:ind w:left="284" w:firstLine="567"/>
        <w:jc w:val="both"/>
        <w:rPr>
          <w:bCs/>
        </w:rPr>
      </w:pPr>
      <w:r w:rsidRPr="00977E01">
        <w:rPr>
          <w:bCs/>
        </w:rPr>
        <w:t>Всероссийская проверочная работа (ВПР) предназначена для итоговой оценки учебной подготовки участник</w:t>
      </w:r>
      <w:r w:rsidR="00794870" w:rsidRPr="00977E01">
        <w:rPr>
          <w:bCs/>
        </w:rPr>
        <w:t>ов ВПР, изучавших школьный курс</w:t>
      </w:r>
      <w:r w:rsidR="00F90324" w:rsidRPr="00977E01">
        <w:rPr>
          <w:bCs/>
          <w:i/>
          <w:u w:val="single"/>
        </w:rPr>
        <w:t xml:space="preserve"> </w:t>
      </w:r>
      <w:r w:rsidR="00977E01">
        <w:rPr>
          <w:bCs/>
          <w:i/>
          <w:u w:val="single"/>
        </w:rPr>
        <w:t>биологии</w:t>
      </w:r>
      <w:r w:rsidR="00F90324" w:rsidRPr="00977E01">
        <w:rPr>
          <w:bCs/>
          <w:i/>
          <w:u w:val="single"/>
        </w:rPr>
        <w:t xml:space="preserve"> </w:t>
      </w:r>
      <w:r w:rsidRPr="00977E01">
        <w:rPr>
          <w:bCs/>
          <w:i/>
          <w:u w:val="single"/>
        </w:rPr>
        <w:t>на базовом</w:t>
      </w:r>
      <w:r w:rsidRPr="00977E01">
        <w:rPr>
          <w:bCs/>
        </w:rPr>
        <w:t xml:space="preserve"> уровне.</w:t>
      </w:r>
    </w:p>
    <w:p w:rsidR="00827B7C" w:rsidRPr="00977E01" w:rsidRDefault="00794870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7E01">
        <w:rPr>
          <w:bCs/>
        </w:rPr>
        <w:t xml:space="preserve">Всего в ВПР </w:t>
      </w:r>
      <w:r w:rsidR="00827B7C" w:rsidRPr="00977E01">
        <w:rPr>
          <w:bCs/>
        </w:rPr>
        <w:t>приняли участие:</w:t>
      </w:r>
    </w:p>
    <w:p w:rsidR="00827B7C" w:rsidRPr="00977E01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7E01">
        <w:rPr>
          <w:bCs/>
        </w:rPr>
        <w:t>Общеобразовательных</w:t>
      </w:r>
      <w:r w:rsidR="00100274" w:rsidRPr="00977E01">
        <w:rPr>
          <w:bCs/>
        </w:rPr>
        <w:t xml:space="preserve"> организаций </w:t>
      </w:r>
      <w:r w:rsidR="00100274" w:rsidRPr="00977E01">
        <w:rPr>
          <w:b/>
          <w:bCs/>
        </w:rPr>
        <w:t>-</w:t>
      </w:r>
      <w:r w:rsidRPr="00977E01">
        <w:rPr>
          <w:b/>
          <w:bCs/>
        </w:rPr>
        <w:t xml:space="preserve"> </w:t>
      </w:r>
      <w:r w:rsidR="00432F47" w:rsidRPr="00977E01">
        <w:rPr>
          <w:b/>
          <w:bCs/>
        </w:rPr>
        <w:t>24</w:t>
      </w:r>
      <w:r w:rsidR="00827B7C" w:rsidRPr="00977E01">
        <w:rPr>
          <w:bCs/>
        </w:rPr>
        <w:t xml:space="preserve"> </w:t>
      </w:r>
    </w:p>
    <w:p w:rsidR="00827B7C" w:rsidRPr="00977E01" w:rsidRDefault="00904E02" w:rsidP="004F51CD">
      <w:pPr>
        <w:widowControl w:val="0"/>
        <w:tabs>
          <w:tab w:val="left" w:pos="1109"/>
        </w:tabs>
        <w:autoSpaceDE w:val="0"/>
        <w:autoSpaceDN w:val="0"/>
        <w:ind w:left="284"/>
        <w:jc w:val="both"/>
        <w:rPr>
          <w:bCs/>
        </w:rPr>
      </w:pPr>
      <w:r w:rsidRPr="00977E01">
        <w:rPr>
          <w:bCs/>
        </w:rPr>
        <w:t>Обучающихся</w:t>
      </w:r>
      <w:r w:rsidRPr="00977E01">
        <w:rPr>
          <w:b/>
          <w:bCs/>
        </w:rPr>
        <w:t xml:space="preserve"> - </w:t>
      </w:r>
      <w:r w:rsidR="005405E6" w:rsidRPr="00977E01">
        <w:rPr>
          <w:b/>
          <w:bCs/>
        </w:rPr>
        <w:t>264</w:t>
      </w:r>
      <w:r w:rsidR="00977E01" w:rsidRPr="00977E01">
        <w:rPr>
          <w:b/>
          <w:bCs/>
        </w:rPr>
        <w:t>4</w:t>
      </w:r>
    </w:p>
    <w:p w:rsidR="00827B7C" w:rsidRPr="00977E01" w:rsidRDefault="005405E6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Cs/>
        </w:rPr>
      </w:pPr>
      <w:r w:rsidRPr="00977E01">
        <w:rPr>
          <w:b/>
          <w:bCs/>
        </w:rPr>
        <w:t>86</w:t>
      </w:r>
      <w:r w:rsidR="001C0595" w:rsidRPr="00977E01">
        <w:rPr>
          <w:b/>
          <w:bCs/>
        </w:rPr>
        <w:t xml:space="preserve"> </w:t>
      </w:r>
      <w:r w:rsidR="00392A45" w:rsidRPr="00977E01">
        <w:rPr>
          <w:bCs/>
        </w:rPr>
        <w:t>% от общего количества</w:t>
      </w:r>
      <w:r w:rsidR="001C0595" w:rsidRPr="00977E01">
        <w:rPr>
          <w:bCs/>
        </w:rPr>
        <w:t xml:space="preserve"> обучающихся</w:t>
      </w:r>
      <w:r w:rsidR="003E1F1A" w:rsidRPr="00977E01">
        <w:rPr>
          <w:bCs/>
        </w:rPr>
        <w:t>.</w:t>
      </w:r>
    </w:p>
    <w:p w:rsidR="003E1F1A" w:rsidRPr="003725C9" w:rsidRDefault="003E1F1A" w:rsidP="004F51CD">
      <w:pPr>
        <w:widowControl w:val="0"/>
        <w:tabs>
          <w:tab w:val="left" w:pos="502"/>
        </w:tabs>
        <w:autoSpaceDE w:val="0"/>
        <w:autoSpaceDN w:val="0"/>
        <w:ind w:left="284"/>
        <w:outlineLvl w:val="0"/>
        <w:rPr>
          <w:b/>
          <w:bCs/>
          <w:color w:val="FF0000"/>
        </w:rPr>
      </w:pPr>
    </w:p>
    <w:p w:rsidR="00827B7C" w:rsidRPr="00F26064" w:rsidRDefault="00827B7C" w:rsidP="009C37BE">
      <w:pPr>
        <w:widowControl w:val="0"/>
        <w:numPr>
          <w:ilvl w:val="0"/>
          <w:numId w:val="1"/>
        </w:numPr>
        <w:autoSpaceDE w:val="0"/>
        <w:autoSpaceDN w:val="0"/>
        <w:ind w:left="284" w:firstLine="567"/>
        <w:outlineLvl w:val="0"/>
        <w:rPr>
          <w:b/>
          <w:bCs/>
        </w:rPr>
      </w:pPr>
      <w:r w:rsidRPr="00F26064">
        <w:rPr>
          <w:b/>
          <w:bCs/>
        </w:rPr>
        <w:t>Описание контрольных измерительных материалов для проведения в 2023 году проверочной работы</w:t>
      </w:r>
    </w:p>
    <w:p w:rsidR="00827B7C" w:rsidRPr="00F26064" w:rsidRDefault="00827B7C" w:rsidP="004F51CD">
      <w:pPr>
        <w:widowControl w:val="0"/>
        <w:tabs>
          <w:tab w:val="left" w:pos="502"/>
        </w:tabs>
        <w:autoSpaceDE w:val="0"/>
        <w:autoSpaceDN w:val="0"/>
        <w:ind w:left="284"/>
        <w:jc w:val="center"/>
        <w:outlineLvl w:val="0"/>
        <w:rPr>
          <w:bCs/>
          <w:i/>
        </w:rPr>
      </w:pPr>
      <w:r w:rsidRPr="00F26064">
        <w:rPr>
          <w:b/>
          <w:bCs/>
          <w:i/>
        </w:rPr>
        <w:t xml:space="preserve"> </w:t>
      </w:r>
    </w:p>
    <w:p w:rsidR="00827B7C" w:rsidRPr="00F26064" w:rsidRDefault="00827B7C" w:rsidP="009C37BE">
      <w:pPr>
        <w:pStyle w:val="a8"/>
        <w:widowControl w:val="0"/>
        <w:numPr>
          <w:ilvl w:val="0"/>
          <w:numId w:val="6"/>
        </w:numPr>
        <w:autoSpaceDE w:val="0"/>
        <w:autoSpaceDN w:val="0"/>
        <w:spacing w:line="278" w:lineRule="auto"/>
        <w:ind w:left="284" w:firstLine="567"/>
        <w:jc w:val="both"/>
        <w:rPr>
          <w:b/>
        </w:rPr>
      </w:pPr>
      <w:r w:rsidRPr="00F26064">
        <w:rPr>
          <w:b/>
          <w:bCs/>
        </w:rPr>
        <w:t>Максимальный первичный балл</w:t>
      </w:r>
    </w:p>
    <w:p w:rsidR="00827B7C" w:rsidRPr="00F26064" w:rsidRDefault="00827B7C" w:rsidP="00090780">
      <w:pPr>
        <w:widowControl w:val="0"/>
        <w:autoSpaceDE w:val="0"/>
        <w:autoSpaceDN w:val="0"/>
        <w:ind w:left="284" w:firstLine="567"/>
      </w:pPr>
      <w:r w:rsidRPr="00F26064">
        <w:t>Всего</w:t>
      </w:r>
      <w:r w:rsidRPr="00F26064">
        <w:rPr>
          <w:spacing w:val="-1"/>
        </w:rPr>
        <w:t xml:space="preserve"> </w:t>
      </w:r>
      <w:r w:rsidRPr="00F26064">
        <w:t>заданий</w:t>
      </w:r>
      <w:r w:rsidRPr="00F26064">
        <w:rPr>
          <w:spacing w:val="-1"/>
        </w:rPr>
        <w:t xml:space="preserve"> </w:t>
      </w:r>
      <w:r w:rsidRPr="00F26064">
        <w:t>—</w:t>
      </w:r>
      <w:r w:rsidRPr="00F26064">
        <w:rPr>
          <w:spacing w:val="-1"/>
        </w:rPr>
        <w:t xml:space="preserve"> </w:t>
      </w:r>
      <w:r w:rsidR="007D5621" w:rsidRPr="00F26064">
        <w:rPr>
          <w:b/>
        </w:rPr>
        <w:t>1</w:t>
      </w:r>
      <w:r w:rsidR="005405E6" w:rsidRPr="00F26064">
        <w:rPr>
          <w:b/>
        </w:rPr>
        <w:t>0</w:t>
      </w:r>
      <w:r w:rsidRPr="00F26064">
        <w:t>.</w:t>
      </w:r>
    </w:p>
    <w:p w:rsidR="00827B7C" w:rsidRPr="00F26064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26064">
        <w:t>Время</w:t>
      </w:r>
      <w:r w:rsidRPr="00F26064">
        <w:rPr>
          <w:spacing w:val="-4"/>
        </w:rPr>
        <w:t xml:space="preserve"> </w:t>
      </w:r>
      <w:r w:rsidRPr="00F26064">
        <w:t>выполнения</w:t>
      </w:r>
      <w:r w:rsidRPr="00F26064">
        <w:rPr>
          <w:spacing w:val="-1"/>
        </w:rPr>
        <w:t xml:space="preserve"> </w:t>
      </w:r>
      <w:r w:rsidRPr="00F26064">
        <w:t>проверочной</w:t>
      </w:r>
      <w:r w:rsidRPr="00F26064">
        <w:rPr>
          <w:spacing w:val="-3"/>
        </w:rPr>
        <w:t xml:space="preserve"> </w:t>
      </w:r>
      <w:r w:rsidRPr="00F26064">
        <w:t>работы</w:t>
      </w:r>
      <w:r w:rsidRPr="00F26064">
        <w:rPr>
          <w:spacing w:val="-3"/>
        </w:rPr>
        <w:t xml:space="preserve"> </w:t>
      </w:r>
      <w:r w:rsidRPr="00F26064">
        <w:t>—</w:t>
      </w:r>
      <w:r w:rsidRPr="00F26064">
        <w:rPr>
          <w:spacing w:val="-2"/>
        </w:rPr>
        <w:t xml:space="preserve"> </w:t>
      </w:r>
      <w:r w:rsidR="00090780" w:rsidRPr="00F26064">
        <w:rPr>
          <w:b/>
        </w:rPr>
        <w:t>45</w:t>
      </w:r>
      <w:r w:rsidRPr="00F26064">
        <w:rPr>
          <w:b/>
          <w:spacing w:val="-2"/>
        </w:rPr>
        <w:t xml:space="preserve"> </w:t>
      </w:r>
      <w:r w:rsidRPr="00F26064">
        <w:t>минут.</w:t>
      </w:r>
    </w:p>
    <w:p w:rsidR="007D5621" w:rsidRPr="00F26064" w:rsidRDefault="00827B7C" w:rsidP="00090780">
      <w:pPr>
        <w:widowControl w:val="0"/>
        <w:autoSpaceDE w:val="0"/>
        <w:autoSpaceDN w:val="0"/>
        <w:ind w:left="284" w:firstLine="567"/>
        <w:jc w:val="both"/>
      </w:pPr>
      <w:r w:rsidRPr="00F26064">
        <w:t>Максимальный</w:t>
      </w:r>
      <w:r w:rsidRPr="00F26064">
        <w:rPr>
          <w:spacing w:val="-4"/>
        </w:rPr>
        <w:t xml:space="preserve"> </w:t>
      </w:r>
      <w:r w:rsidRPr="00F26064">
        <w:t>первичный</w:t>
      </w:r>
      <w:r w:rsidRPr="00F26064">
        <w:rPr>
          <w:spacing w:val="-1"/>
        </w:rPr>
        <w:t xml:space="preserve"> </w:t>
      </w:r>
      <w:r w:rsidRPr="00F26064">
        <w:t>балл</w:t>
      </w:r>
      <w:r w:rsidRPr="00F26064">
        <w:rPr>
          <w:spacing w:val="-3"/>
        </w:rPr>
        <w:t xml:space="preserve"> </w:t>
      </w:r>
      <w:r w:rsidRPr="00F26064">
        <w:t>за</w:t>
      </w:r>
      <w:r w:rsidRPr="00F26064">
        <w:rPr>
          <w:spacing w:val="-2"/>
        </w:rPr>
        <w:t xml:space="preserve"> </w:t>
      </w:r>
      <w:r w:rsidRPr="00F26064">
        <w:t>выполнение</w:t>
      </w:r>
      <w:r w:rsidRPr="00F26064">
        <w:rPr>
          <w:spacing w:val="-1"/>
        </w:rPr>
        <w:t xml:space="preserve"> </w:t>
      </w:r>
      <w:r w:rsidRPr="00F26064">
        <w:t>работы</w:t>
      </w:r>
      <w:r w:rsidRPr="00F26064">
        <w:rPr>
          <w:spacing w:val="-1"/>
        </w:rPr>
        <w:t xml:space="preserve"> </w:t>
      </w:r>
      <w:r w:rsidRPr="00F26064">
        <w:t>—</w:t>
      </w:r>
      <w:r w:rsidRPr="00F26064">
        <w:rPr>
          <w:spacing w:val="-4"/>
        </w:rPr>
        <w:t xml:space="preserve"> </w:t>
      </w:r>
      <w:r w:rsidR="00F26064" w:rsidRPr="00F26064">
        <w:rPr>
          <w:b/>
        </w:rPr>
        <w:t>29</w:t>
      </w:r>
      <w:r w:rsidRPr="00F26064">
        <w:t>.</w:t>
      </w:r>
    </w:p>
    <w:p w:rsidR="00090780" w:rsidRPr="003725C9" w:rsidRDefault="00090780" w:rsidP="00090780">
      <w:pPr>
        <w:widowControl w:val="0"/>
        <w:autoSpaceDE w:val="0"/>
        <w:autoSpaceDN w:val="0"/>
        <w:ind w:left="284" w:firstLine="567"/>
        <w:jc w:val="both"/>
        <w:rPr>
          <w:color w:val="FF0000"/>
        </w:rPr>
      </w:pPr>
    </w:p>
    <w:p w:rsidR="002F291A" w:rsidRPr="00F26064" w:rsidRDefault="002F291A" w:rsidP="009C37BE">
      <w:pPr>
        <w:pStyle w:val="1"/>
        <w:numPr>
          <w:ilvl w:val="0"/>
          <w:numId w:val="6"/>
        </w:numPr>
        <w:tabs>
          <w:tab w:val="left" w:pos="1220"/>
        </w:tabs>
        <w:spacing w:line="319" w:lineRule="exact"/>
        <w:ind w:left="284" w:firstLine="567"/>
        <w:jc w:val="both"/>
        <w:rPr>
          <w:sz w:val="24"/>
          <w:szCs w:val="24"/>
        </w:rPr>
      </w:pPr>
      <w:r w:rsidRPr="00F26064">
        <w:rPr>
          <w:sz w:val="24"/>
          <w:szCs w:val="24"/>
        </w:rPr>
        <w:t>Структура</w:t>
      </w:r>
      <w:r w:rsidRPr="00F26064">
        <w:rPr>
          <w:spacing w:val="-2"/>
          <w:sz w:val="24"/>
          <w:szCs w:val="24"/>
        </w:rPr>
        <w:t xml:space="preserve"> </w:t>
      </w:r>
      <w:r w:rsidRPr="00F26064">
        <w:rPr>
          <w:sz w:val="24"/>
          <w:szCs w:val="24"/>
        </w:rPr>
        <w:t>проверочной</w:t>
      </w:r>
      <w:r w:rsidRPr="00F26064">
        <w:rPr>
          <w:spacing w:val="-5"/>
          <w:sz w:val="24"/>
          <w:szCs w:val="24"/>
        </w:rPr>
        <w:t xml:space="preserve"> </w:t>
      </w:r>
      <w:r w:rsidRPr="00F26064">
        <w:rPr>
          <w:sz w:val="24"/>
          <w:szCs w:val="24"/>
        </w:rPr>
        <w:t>работы</w:t>
      </w:r>
    </w:p>
    <w:p w:rsidR="00F26064" w:rsidRPr="00F26064" w:rsidRDefault="00F26064" w:rsidP="00F26064">
      <w:pPr>
        <w:pStyle w:val="a4"/>
        <w:ind w:left="284" w:firstLine="567"/>
        <w:jc w:val="both"/>
        <w:rPr>
          <w:sz w:val="24"/>
          <w:szCs w:val="24"/>
        </w:rPr>
      </w:pPr>
      <w:r w:rsidRPr="00F26064">
        <w:rPr>
          <w:sz w:val="24"/>
          <w:szCs w:val="24"/>
        </w:rPr>
        <w:t>Вариант проверочной работы состоит из 10 заданий, которые различаются по содержанию и проверяемым требованиям.</w:t>
      </w:r>
    </w:p>
    <w:p w:rsidR="00F26064" w:rsidRPr="00F26064" w:rsidRDefault="00F26064" w:rsidP="00F26064">
      <w:pPr>
        <w:pStyle w:val="a4"/>
        <w:ind w:left="284" w:firstLine="567"/>
        <w:jc w:val="both"/>
        <w:rPr>
          <w:sz w:val="24"/>
          <w:szCs w:val="24"/>
        </w:rPr>
      </w:pPr>
      <w:r w:rsidRPr="00F26064">
        <w:rPr>
          <w:sz w:val="24"/>
          <w:szCs w:val="24"/>
        </w:rPr>
        <w:t>Задания 1, 4, 5, 6, 7, 9, 10 основаны на изображениях конкретных объектов, статистических данных и требуют их анализа, характеристики изображенных процессов,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:rsidR="00F26064" w:rsidRPr="00F26064" w:rsidRDefault="00F26064" w:rsidP="00F26064">
      <w:pPr>
        <w:pStyle w:val="a4"/>
        <w:ind w:left="284" w:firstLine="567"/>
        <w:jc w:val="both"/>
        <w:rPr>
          <w:sz w:val="24"/>
          <w:szCs w:val="24"/>
        </w:rPr>
      </w:pPr>
      <w:r w:rsidRPr="00F26064">
        <w:rPr>
          <w:sz w:val="24"/>
          <w:szCs w:val="24"/>
        </w:rPr>
        <w:t>Задания 2, 3, 8 проверяют знание процессов жизнедеятельности, а также умения пользоваться оборудованием и классифицировать организмы.</w:t>
      </w:r>
    </w:p>
    <w:p w:rsidR="008C6071" w:rsidRPr="00074BE6" w:rsidRDefault="008C6071" w:rsidP="009C37BE">
      <w:pPr>
        <w:pStyle w:val="1"/>
        <w:numPr>
          <w:ilvl w:val="0"/>
          <w:numId w:val="6"/>
        </w:numPr>
        <w:tabs>
          <w:tab w:val="left" w:pos="1220"/>
        </w:tabs>
        <w:spacing w:before="228" w:line="321" w:lineRule="exact"/>
        <w:ind w:left="284" w:firstLine="567"/>
        <w:rPr>
          <w:sz w:val="24"/>
          <w:szCs w:val="24"/>
        </w:rPr>
      </w:pPr>
      <w:r w:rsidRPr="00074BE6">
        <w:rPr>
          <w:sz w:val="24"/>
          <w:szCs w:val="24"/>
        </w:rPr>
        <w:t>Распределение</w:t>
      </w:r>
      <w:r w:rsidRPr="00074BE6">
        <w:rPr>
          <w:spacing w:val="-3"/>
          <w:sz w:val="24"/>
          <w:szCs w:val="24"/>
        </w:rPr>
        <w:t xml:space="preserve"> </w:t>
      </w:r>
      <w:r w:rsidRPr="00074BE6">
        <w:rPr>
          <w:sz w:val="24"/>
          <w:szCs w:val="24"/>
        </w:rPr>
        <w:t>заданий</w:t>
      </w:r>
      <w:r w:rsidRPr="00074BE6">
        <w:rPr>
          <w:spacing w:val="-4"/>
          <w:sz w:val="24"/>
          <w:szCs w:val="24"/>
        </w:rPr>
        <w:t xml:space="preserve"> </w:t>
      </w:r>
      <w:r w:rsidRPr="00074BE6">
        <w:rPr>
          <w:sz w:val="24"/>
          <w:szCs w:val="24"/>
        </w:rPr>
        <w:t>проверочной</w:t>
      </w:r>
      <w:r w:rsidRPr="00074BE6">
        <w:rPr>
          <w:spacing w:val="-4"/>
          <w:sz w:val="24"/>
          <w:szCs w:val="24"/>
        </w:rPr>
        <w:t xml:space="preserve"> </w:t>
      </w:r>
      <w:r w:rsidRPr="00074BE6">
        <w:rPr>
          <w:sz w:val="24"/>
          <w:szCs w:val="24"/>
        </w:rPr>
        <w:t>работы</w:t>
      </w:r>
      <w:r w:rsidRPr="00074BE6">
        <w:rPr>
          <w:spacing w:val="-3"/>
          <w:sz w:val="24"/>
          <w:szCs w:val="24"/>
        </w:rPr>
        <w:t xml:space="preserve"> </w:t>
      </w:r>
      <w:r w:rsidRPr="00074BE6">
        <w:rPr>
          <w:sz w:val="24"/>
          <w:szCs w:val="24"/>
        </w:rPr>
        <w:t>по</w:t>
      </w:r>
      <w:r w:rsidRPr="00074BE6">
        <w:rPr>
          <w:spacing w:val="-4"/>
          <w:sz w:val="24"/>
          <w:szCs w:val="24"/>
        </w:rPr>
        <w:t xml:space="preserve"> </w:t>
      </w:r>
      <w:r w:rsidRPr="00074BE6">
        <w:rPr>
          <w:sz w:val="24"/>
          <w:szCs w:val="24"/>
        </w:rPr>
        <w:t>уровню</w:t>
      </w:r>
      <w:r w:rsidRPr="00074BE6">
        <w:rPr>
          <w:spacing w:val="-4"/>
          <w:sz w:val="24"/>
          <w:szCs w:val="24"/>
        </w:rPr>
        <w:t xml:space="preserve"> </w:t>
      </w:r>
      <w:r w:rsidRPr="00074BE6">
        <w:rPr>
          <w:sz w:val="24"/>
          <w:szCs w:val="24"/>
        </w:rPr>
        <w:t>сложности</w:t>
      </w:r>
    </w:p>
    <w:p w:rsidR="008C6071" w:rsidRPr="00074BE6" w:rsidRDefault="008C6071" w:rsidP="009C37BE">
      <w:pPr>
        <w:pStyle w:val="a4"/>
        <w:ind w:left="284" w:firstLine="567"/>
        <w:rPr>
          <w:sz w:val="24"/>
          <w:szCs w:val="24"/>
        </w:rPr>
      </w:pPr>
      <w:r w:rsidRPr="00074BE6">
        <w:rPr>
          <w:sz w:val="24"/>
          <w:szCs w:val="24"/>
        </w:rPr>
        <w:t>В</w:t>
      </w:r>
      <w:r w:rsidRPr="00074BE6">
        <w:rPr>
          <w:spacing w:val="34"/>
          <w:sz w:val="24"/>
          <w:szCs w:val="24"/>
        </w:rPr>
        <w:t xml:space="preserve"> </w:t>
      </w:r>
      <w:r w:rsidRPr="00074BE6">
        <w:rPr>
          <w:sz w:val="24"/>
          <w:szCs w:val="24"/>
        </w:rPr>
        <w:t>таблице</w:t>
      </w:r>
      <w:r w:rsidR="004F51CD" w:rsidRPr="00074BE6">
        <w:rPr>
          <w:sz w:val="24"/>
          <w:szCs w:val="24"/>
        </w:rPr>
        <w:t xml:space="preserve"> </w:t>
      </w:r>
      <w:r w:rsidRPr="00074BE6">
        <w:rPr>
          <w:sz w:val="24"/>
          <w:szCs w:val="24"/>
        </w:rPr>
        <w:t>представлена</w:t>
      </w:r>
      <w:r w:rsidRPr="00074BE6">
        <w:rPr>
          <w:spacing w:val="32"/>
          <w:sz w:val="24"/>
          <w:szCs w:val="24"/>
        </w:rPr>
        <w:t xml:space="preserve"> </w:t>
      </w:r>
      <w:r w:rsidRPr="00074BE6">
        <w:rPr>
          <w:sz w:val="24"/>
          <w:szCs w:val="24"/>
        </w:rPr>
        <w:t>информация</w:t>
      </w:r>
      <w:r w:rsidRPr="00074BE6">
        <w:rPr>
          <w:spacing w:val="33"/>
          <w:sz w:val="24"/>
          <w:szCs w:val="24"/>
        </w:rPr>
        <w:t xml:space="preserve"> </w:t>
      </w:r>
      <w:r w:rsidRPr="00074BE6">
        <w:rPr>
          <w:sz w:val="24"/>
          <w:szCs w:val="24"/>
        </w:rPr>
        <w:t>о</w:t>
      </w:r>
      <w:r w:rsidRPr="00074BE6">
        <w:rPr>
          <w:spacing w:val="34"/>
          <w:sz w:val="24"/>
          <w:szCs w:val="24"/>
        </w:rPr>
        <w:t xml:space="preserve"> </w:t>
      </w:r>
      <w:r w:rsidRPr="00074BE6">
        <w:rPr>
          <w:sz w:val="24"/>
          <w:szCs w:val="24"/>
        </w:rPr>
        <w:t>распределении</w:t>
      </w:r>
      <w:r w:rsidRPr="00074BE6">
        <w:rPr>
          <w:spacing w:val="33"/>
          <w:sz w:val="24"/>
          <w:szCs w:val="24"/>
        </w:rPr>
        <w:t xml:space="preserve"> </w:t>
      </w:r>
      <w:r w:rsidRPr="00074BE6">
        <w:rPr>
          <w:sz w:val="24"/>
          <w:szCs w:val="24"/>
        </w:rPr>
        <w:t>заданий</w:t>
      </w:r>
      <w:r w:rsidRPr="00074BE6">
        <w:rPr>
          <w:spacing w:val="34"/>
          <w:sz w:val="24"/>
          <w:szCs w:val="24"/>
        </w:rPr>
        <w:t xml:space="preserve"> </w:t>
      </w:r>
      <w:proofErr w:type="spellStart"/>
      <w:r w:rsidR="003E1F1A" w:rsidRPr="00074BE6">
        <w:rPr>
          <w:sz w:val="24"/>
          <w:szCs w:val="24"/>
        </w:rPr>
        <w:t>прове</w:t>
      </w:r>
      <w:proofErr w:type="spellEnd"/>
      <w:r w:rsidRPr="00074BE6">
        <w:rPr>
          <w:spacing w:val="-67"/>
          <w:sz w:val="24"/>
          <w:szCs w:val="24"/>
        </w:rPr>
        <w:t xml:space="preserve"> </w:t>
      </w:r>
      <w:proofErr w:type="spellStart"/>
      <w:r w:rsidRPr="00074BE6">
        <w:rPr>
          <w:sz w:val="24"/>
          <w:szCs w:val="24"/>
        </w:rPr>
        <w:t>рочной</w:t>
      </w:r>
      <w:proofErr w:type="spellEnd"/>
      <w:r w:rsidRPr="00074BE6">
        <w:rPr>
          <w:spacing w:val="-3"/>
          <w:sz w:val="24"/>
          <w:szCs w:val="24"/>
        </w:rPr>
        <w:t xml:space="preserve"> </w:t>
      </w:r>
      <w:r w:rsidRPr="00074BE6">
        <w:rPr>
          <w:sz w:val="24"/>
          <w:szCs w:val="24"/>
        </w:rPr>
        <w:t>работы по уровню</w:t>
      </w:r>
      <w:r w:rsidRPr="00074BE6">
        <w:rPr>
          <w:spacing w:val="-2"/>
          <w:sz w:val="24"/>
          <w:szCs w:val="24"/>
        </w:rPr>
        <w:t xml:space="preserve"> </w:t>
      </w:r>
      <w:r w:rsidRPr="00074BE6">
        <w:rPr>
          <w:sz w:val="24"/>
          <w:szCs w:val="24"/>
        </w:rPr>
        <w:t>сложности.</w:t>
      </w:r>
    </w:p>
    <w:p w:rsidR="00DF1891" w:rsidRPr="003725C9" w:rsidRDefault="00DF1891" w:rsidP="009C37BE">
      <w:pPr>
        <w:pStyle w:val="a4"/>
        <w:spacing w:after="31" w:line="320" w:lineRule="exact"/>
        <w:ind w:left="284" w:firstLine="567"/>
        <w:jc w:val="right"/>
        <w:rPr>
          <w:i/>
          <w:color w:val="FF0000"/>
          <w:sz w:val="24"/>
          <w:szCs w:val="24"/>
        </w:rPr>
      </w:pPr>
    </w:p>
    <w:tbl>
      <w:tblPr>
        <w:tblStyle w:val="TableNormal"/>
        <w:tblW w:w="1005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90"/>
        <w:gridCol w:w="1913"/>
        <w:gridCol w:w="4182"/>
      </w:tblGrid>
      <w:tr w:rsidR="00F26064" w:rsidRPr="00F26064" w:rsidTr="009C37BE">
        <w:trPr>
          <w:trHeight w:val="1439"/>
        </w:trPr>
        <w:tc>
          <w:tcPr>
            <w:tcW w:w="2268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</w:p>
          <w:p w:rsidR="008C6071" w:rsidRPr="00F2606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26064">
              <w:rPr>
                <w:sz w:val="24"/>
                <w:szCs w:val="24"/>
              </w:rPr>
              <w:t>Уровень</w:t>
            </w:r>
            <w:proofErr w:type="spellEnd"/>
            <w:r w:rsidRPr="00F26064">
              <w:rPr>
                <w:sz w:val="24"/>
                <w:szCs w:val="24"/>
              </w:rPr>
              <w:t xml:space="preserve"> </w:t>
            </w:r>
            <w:proofErr w:type="spellStart"/>
            <w:r w:rsidRPr="00F26064">
              <w:rPr>
                <w:sz w:val="24"/>
                <w:szCs w:val="24"/>
              </w:rPr>
              <w:t>сложности</w:t>
            </w:r>
            <w:proofErr w:type="spellEnd"/>
            <w:r w:rsidRPr="00F2606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2606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11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26064" w:rsidRDefault="00392A45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26064">
              <w:rPr>
                <w:sz w:val="24"/>
                <w:szCs w:val="24"/>
              </w:rPr>
              <w:t>Коли</w:t>
            </w:r>
            <w:r w:rsidR="008C6071" w:rsidRPr="00F26064">
              <w:rPr>
                <w:sz w:val="24"/>
                <w:szCs w:val="24"/>
              </w:rPr>
              <w:t>чество</w:t>
            </w:r>
            <w:proofErr w:type="spellEnd"/>
            <w:r w:rsidR="008C6071" w:rsidRPr="00F2606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8C6071" w:rsidRPr="00F26064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13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10"/>
              <w:ind w:left="11" w:firstLine="10"/>
              <w:jc w:val="center"/>
              <w:rPr>
                <w:sz w:val="24"/>
                <w:szCs w:val="24"/>
              </w:rPr>
            </w:pPr>
          </w:p>
          <w:p w:rsidR="008C6071" w:rsidRPr="00F26064" w:rsidRDefault="008C6071" w:rsidP="009C37BE">
            <w:pPr>
              <w:pStyle w:val="TableParagraph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26064">
              <w:rPr>
                <w:sz w:val="24"/>
                <w:szCs w:val="24"/>
              </w:rPr>
              <w:t>Максимальный</w:t>
            </w:r>
            <w:proofErr w:type="spellEnd"/>
            <w:r w:rsidRPr="00F2606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26064">
              <w:rPr>
                <w:sz w:val="24"/>
                <w:szCs w:val="24"/>
              </w:rPr>
              <w:t>первичный</w:t>
            </w:r>
            <w:proofErr w:type="spellEnd"/>
            <w:r w:rsidRPr="00F26064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26064">
              <w:rPr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4182" w:type="dxa"/>
            <w:vAlign w:val="center"/>
          </w:tcPr>
          <w:p w:rsidR="00E9793D" w:rsidRPr="00F26064" w:rsidRDefault="00392A45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>Процент максимального первич</w:t>
            </w:r>
            <w:r w:rsidR="008C6071" w:rsidRPr="00F26064">
              <w:rPr>
                <w:sz w:val="24"/>
                <w:szCs w:val="24"/>
                <w:lang w:val="ru-RU"/>
              </w:rPr>
              <w:t>ного балла за выполнение заданий</w:t>
            </w:r>
            <w:r w:rsidR="008C6071" w:rsidRPr="00F2606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F26064">
              <w:rPr>
                <w:sz w:val="24"/>
                <w:szCs w:val="24"/>
                <w:lang w:val="ru-RU"/>
              </w:rPr>
              <w:t xml:space="preserve">данного уровня сложности </w:t>
            </w:r>
            <w:proofErr w:type="gramStart"/>
            <w:r w:rsidR="00F26064">
              <w:rPr>
                <w:sz w:val="24"/>
                <w:szCs w:val="24"/>
                <w:lang w:val="ru-RU"/>
              </w:rPr>
              <w:t xml:space="preserve">от </w:t>
            </w:r>
            <w:r w:rsidRPr="00F26064">
              <w:rPr>
                <w:sz w:val="24"/>
                <w:szCs w:val="24"/>
                <w:lang w:val="ru-RU"/>
              </w:rPr>
              <w:t>мак</w:t>
            </w:r>
            <w:proofErr w:type="gramEnd"/>
            <w:r w:rsidR="008C6071" w:rsidRPr="00F2606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C6071" w:rsidRPr="00F26064">
              <w:rPr>
                <w:sz w:val="24"/>
                <w:szCs w:val="24"/>
                <w:lang w:val="ru-RU"/>
              </w:rPr>
              <w:t>симального</w:t>
            </w:r>
            <w:proofErr w:type="spellEnd"/>
            <w:r w:rsidR="008C6071" w:rsidRPr="00F26064">
              <w:rPr>
                <w:sz w:val="24"/>
                <w:szCs w:val="24"/>
                <w:lang w:val="ru-RU"/>
              </w:rPr>
              <w:t xml:space="preserve"> первичного балла за</w:t>
            </w:r>
            <w:r w:rsidR="008C6071" w:rsidRPr="00F2606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C6071" w:rsidRPr="00F26064">
              <w:rPr>
                <w:sz w:val="24"/>
                <w:szCs w:val="24"/>
                <w:lang w:val="ru-RU"/>
              </w:rPr>
              <w:t>всю</w:t>
            </w:r>
            <w:r w:rsidR="008C6071" w:rsidRPr="00F2606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F26064">
              <w:rPr>
                <w:sz w:val="24"/>
                <w:szCs w:val="24"/>
                <w:lang w:val="ru-RU"/>
              </w:rPr>
              <w:t xml:space="preserve">работу, </w:t>
            </w:r>
          </w:p>
          <w:p w:rsidR="008C6071" w:rsidRPr="00F26064" w:rsidRDefault="00392A45" w:rsidP="00F26064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 xml:space="preserve">равного </w:t>
            </w:r>
            <w:r w:rsidR="00F26064">
              <w:rPr>
                <w:sz w:val="24"/>
                <w:szCs w:val="24"/>
                <w:lang w:val="ru-RU"/>
              </w:rPr>
              <w:t>29</w:t>
            </w:r>
          </w:p>
        </w:tc>
      </w:tr>
      <w:tr w:rsidR="00F26064" w:rsidRPr="00F2606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26064">
              <w:rPr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26064" w:rsidRDefault="00F26064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vAlign w:val="center"/>
          </w:tcPr>
          <w:p w:rsidR="008C6071" w:rsidRPr="00F26064" w:rsidRDefault="00F26064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182" w:type="dxa"/>
            <w:vAlign w:val="center"/>
          </w:tcPr>
          <w:p w:rsidR="008C6071" w:rsidRPr="00F26064" w:rsidRDefault="00F26064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>100</w:t>
            </w:r>
          </w:p>
        </w:tc>
      </w:tr>
      <w:tr w:rsidR="00F26064" w:rsidRPr="00F26064" w:rsidTr="009C37BE">
        <w:trPr>
          <w:trHeight w:val="335"/>
        </w:trPr>
        <w:tc>
          <w:tcPr>
            <w:tcW w:w="2268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proofErr w:type="spellStart"/>
            <w:r w:rsidRPr="00F26064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90" w:type="dxa"/>
            <w:vAlign w:val="center"/>
          </w:tcPr>
          <w:p w:rsidR="008C6071" w:rsidRPr="00F26064" w:rsidRDefault="008C6071" w:rsidP="00090780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</w:rPr>
              <w:t>1</w:t>
            </w:r>
            <w:r w:rsidR="005405E6" w:rsidRPr="00F2606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vAlign w:val="center"/>
          </w:tcPr>
          <w:p w:rsidR="008C6071" w:rsidRPr="00F26064" w:rsidRDefault="00F26064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  <w:lang w:val="ru-RU"/>
              </w:rPr>
            </w:pPr>
            <w:r w:rsidRPr="00F26064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182" w:type="dxa"/>
            <w:vAlign w:val="center"/>
          </w:tcPr>
          <w:p w:rsidR="008C6071" w:rsidRPr="00F26064" w:rsidRDefault="008C6071" w:rsidP="009C37BE">
            <w:pPr>
              <w:pStyle w:val="TableParagraph"/>
              <w:spacing w:before="23"/>
              <w:ind w:left="11" w:firstLine="10"/>
              <w:jc w:val="center"/>
              <w:rPr>
                <w:sz w:val="24"/>
                <w:szCs w:val="24"/>
              </w:rPr>
            </w:pPr>
            <w:r w:rsidRPr="00F26064">
              <w:rPr>
                <w:sz w:val="24"/>
                <w:szCs w:val="24"/>
              </w:rPr>
              <w:t>100</w:t>
            </w:r>
          </w:p>
        </w:tc>
      </w:tr>
    </w:tbl>
    <w:p w:rsidR="00964B2D" w:rsidRPr="003725C9" w:rsidRDefault="00964B2D" w:rsidP="009C37BE">
      <w:pPr>
        <w:pStyle w:val="1"/>
        <w:tabs>
          <w:tab w:val="left" w:pos="1220"/>
        </w:tabs>
        <w:spacing w:line="321" w:lineRule="exact"/>
        <w:ind w:left="284" w:firstLine="567"/>
        <w:jc w:val="both"/>
        <w:rPr>
          <w:color w:val="FF0000"/>
          <w:sz w:val="24"/>
          <w:szCs w:val="24"/>
        </w:rPr>
      </w:pPr>
    </w:p>
    <w:p w:rsidR="00977167" w:rsidRPr="00F611C9" w:rsidRDefault="00977167" w:rsidP="009C37BE">
      <w:pPr>
        <w:pStyle w:val="1"/>
        <w:numPr>
          <w:ilvl w:val="0"/>
          <w:numId w:val="6"/>
        </w:numPr>
        <w:tabs>
          <w:tab w:val="left" w:pos="1299"/>
        </w:tabs>
        <w:ind w:left="284" w:firstLine="567"/>
        <w:rPr>
          <w:sz w:val="24"/>
          <w:szCs w:val="24"/>
        </w:rPr>
      </w:pPr>
      <w:r w:rsidRPr="00F611C9">
        <w:rPr>
          <w:sz w:val="24"/>
          <w:szCs w:val="24"/>
        </w:rPr>
        <w:t>Система</w:t>
      </w:r>
      <w:r w:rsidRPr="00F611C9">
        <w:rPr>
          <w:spacing w:val="6"/>
          <w:sz w:val="24"/>
          <w:szCs w:val="24"/>
        </w:rPr>
        <w:t xml:space="preserve"> </w:t>
      </w:r>
      <w:r w:rsidRPr="00F611C9">
        <w:rPr>
          <w:sz w:val="24"/>
          <w:szCs w:val="24"/>
        </w:rPr>
        <w:t>оценивания</w:t>
      </w:r>
      <w:r w:rsidRPr="00F611C9">
        <w:rPr>
          <w:spacing w:val="5"/>
          <w:sz w:val="24"/>
          <w:szCs w:val="24"/>
        </w:rPr>
        <w:t xml:space="preserve"> </w:t>
      </w:r>
      <w:r w:rsidRPr="00F611C9">
        <w:rPr>
          <w:sz w:val="24"/>
          <w:szCs w:val="24"/>
        </w:rPr>
        <w:t>выполнения</w:t>
      </w:r>
      <w:r w:rsidRPr="00F611C9">
        <w:rPr>
          <w:spacing w:val="5"/>
          <w:sz w:val="24"/>
          <w:szCs w:val="24"/>
        </w:rPr>
        <w:t xml:space="preserve"> </w:t>
      </w:r>
      <w:r w:rsidRPr="00F611C9">
        <w:rPr>
          <w:sz w:val="24"/>
          <w:szCs w:val="24"/>
        </w:rPr>
        <w:t>отдельных</w:t>
      </w:r>
      <w:r w:rsidRPr="00F611C9">
        <w:rPr>
          <w:spacing w:val="6"/>
          <w:sz w:val="24"/>
          <w:szCs w:val="24"/>
        </w:rPr>
        <w:t xml:space="preserve"> </w:t>
      </w:r>
      <w:r w:rsidRPr="00F611C9">
        <w:rPr>
          <w:sz w:val="24"/>
          <w:szCs w:val="24"/>
        </w:rPr>
        <w:t>заданий</w:t>
      </w:r>
      <w:r w:rsidRPr="00F611C9">
        <w:rPr>
          <w:spacing w:val="4"/>
          <w:sz w:val="24"/>
          <w:szCs w:val="24"/>
        </w:rPr>
        <w:t xml:space="preserve"> </w:t>
      </w:r>
      <w:r w:rsidRPr="00F611C9">
        <w:rPr>
          <w:sz w:val="24"/>
          <w:szCs w:val="24"/>
        </w:rPr>
        <w:t>и</w:t>
      </w:r>
      <w:r w:rsidRPr="00F611C9">
        <w:rPr>
          <w:spacing w:val="7"/>
          <w:sz w:val="24"/>
          <w:szCs w:val="24"/>
        </w:rPr>
        <w:t xml:space="preserve"> </w:t>
      </w:r>
      <w:r w:rsidRPr="00F611C9">
        <w:rPr>
          <w:sz w:val="24"/>
          <w:szCs w:val="24"/>
        </w:rPr>
        <w:t>проверочной</w:t>
      </w:r>
      <w:r w:rsidRPr="00F611C9">
        <w:rPr>
          <w:spacing w:val="-67"/>
          <w:sz w:val="24"/>
          <w:szCs w:val="24"/>
        </w:rPr>
        <w:t xml:space="preserve"> </w:t>
      </w:r>
      <w:r w:rsidRPr="00F611C9">
        <w:rPr>
          <w:sz w:val="24"/>
          <w:szCs w:val="24"/>
        </w:rPr>
        <w:t>работы</w:t>
      </w:r>
      <w:r w:rsidRPr="00F611C9">
        <w:rPr>
          <w:spacing w:val="-2"/>
          <w:sz w:val="24"/>
          <w:szCs w:val="24"/>
        </w:rPr>
        <w:t xml:space="preserve"> </w:t>
      </w:r>
      <w:r w:rsidRPr="00F611C9">
        <w:rPr>
          <w:sz w:val="24"/>
          <w:szCs w:val="24"/>
        </w:rPr>
        <w:t>в</w:t>
      </w:r>
      <w:r w:rsidRPr="00F611C9">
        <w:rPr>
          <w:spacing w:val="-2"/>
          <w:sz w:val="24"/>
          <w:szCs w:val="24"/>
        </w:rPr>
        <w:t xml:space="preserve"> </w:t>
      </w:r>
      <w:r w:rsidRPr="00F611C9">
        <w:rPr>
          <w:sz w:val="24"/>
          <w:szCs w:val="24"/>
        </w:rPr>
        <w:t>целом</w:t>
      </w:r>
    </w:p>
    <w:p w:rsidR="00F611C9" w:rsidRPr="00F611C9" w:rsidRDefault="00F611C9" w:rsidP="00F611C9">
      <w:pPr>
        <w:pStyle w:val="a4"/>
        <w:ind w:left="284" w:firstLine="567"/>
        <w:jc w:val="both"/>
        <w:rPr>
          <w:sz w:val="24"/>
          <w:szCs w:val="24"/>
        </w:rPr>
      </w:pPr>
      <w:r w:rsidRPr="00F611C9">
        <w:rPr>
          <w:sz w:val="24"/>
          <w:szCs w:val="24"/>
        </w:rPr>
        <w:t>Правильный ответ на каждое из заданий 2.1, 2.2, 3.2, 4.1, 4.2, 4.3 и 6.1 оценивается 1 баллом.</w:t>
      </w:r>
    </w:p>
    <w:p w:rsidR="00F611C9" w:rsidRPr="00F611C9" w:rsidRDefault="00F611C9" w:rsidP="00F611C9">
      <w:pPr>
        <w:pStyle w:val="a4"/>
        <w:ind w:left="284" w:firstLine="567"/>
        <w:jc w:val="both"/>
        <w:rPr>
          <w:sz w:val="24"/>
          <w:szCs w:val="24"/>
        </w:rPr>
      </w:pPr>
      <w:r w:rsidRPr="00F611C9">
        <w:rPr>
          <w:sz w:val="24"/>
          <w:szCs w:val="24"/>
        </w:rPr>
        <w:t>Полный правильный ответ на каждое из заданий 3.1 и 7.1 оценивается 2 баллами. Если 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F611C9" w:rsidRPr="00F611C9" w:rsidRDefault="00F611C9" w:rsidP="00F611C9">
      <w:pPr>
        <w:pStyle w:val="a4"/>
        <w:ind w:left="284" w:firstLine="567"/>
        <w:jc w:val="both"/>
        <w:rPr>
          <w:sz w:val="24"/>
          <w:szCs w:val="24"/>
        </w:rPr>
      </w:pPr>
      <w:r w:rsidRPr="00F611C9">
        <w:rPr>
          <w:sz w:val="24"/>
          <w:szCs w:val="24"/>
        </w:rPr>
        <w:t>Правильный ответ на задание 5 оценивается 2 баллами. Если в ответе переставлены местами два элемента, выставляется 1 балл, более двух элементов – 0 баллов.</w:t>
      </w:r>
    </w:p>
    <w:p w:rsidR="00F611C9" w:rsidRPr="00F611C9" w:rsidRDefault="00F611C9" w:rsidP="00F611C9">
      <w:pPr>
        <w:pStyle w:val="a4"/>
        <w:ind w:left="284" w:firstLine="567"/>
        <w:jc w:val="both"/>
        <w:rPr>
          <w:sz w:val="24"/>
          <w:szCs w:val="24"/>
        </w:rPr>
      </w:pPr>
      <w:r w:rsidRPr="00F611C9">
        <w:rPr>
          <w:sz w:val="24"/>
          <w:szCs w:val="24"/>
        </w:rPr>
        <w:t>Ответы на остальные задания оцениваются по критериям.</w:t>
      </w:r>
    </w:p>
    <w:p w:rsidR="00F611C9" w:rsidRPr="00F611C9" w:rsidRDefault="00F611C9" w:rsidP="00F611C9">
      <w:pPr>
        <w:pStyle w:val="a4"/>
        <w:ind w:left="284" w:firstLine="567"/>
        <w:jc w:val="both"/>
        <w:rPr>
          <w:sz w:val="24"/>
          <w:szCs w:val="24"/>
        </w:rPr>
      </w:pPr>
      <w:r w:rsidRPr="00F611C9">
        <w:rPr>
          <w:sz w:val="24"/>
          <w:szCs w:val="24"/>
        </w:rPr>
        <w:t>Максимальный первичный балл – 29.</w:t>
      </w:r>
    </w:p>
    <w:p w:rsidR="00F611C9" w:rsidRDefault="00F611C9" w:rsidP="00182C57">
      <w:pPr>
        <w:pStyle w:val="a4"/>
        <w:ind w:left="284" w:firstLine="567"/>
        <w:jc w:val="both"/>
        <w:rPr>
          <w:color w:val="FF0000"/>
          <w:sz w:val="24"/>
          <w:szCs w:val="24"/>
        </w:rPr>
      </w:pPr>
    </w:p>
    <w:p w:rsidR="00977167" w:rsidRPr="00F611C9" w:rsidRDefault="00977167" w:rsidP="009C37BE">
      <w:pPr>
        <w:pStyle w:val="1"/>
        <w:numPr>
          <w:ilvl w:val="0"/>
          <w:numId w:val="6"/>
        </w:numPr>
        <w:spacing w:before="5"/>
        <w:ind w:left="1276" w:hanging="425"/>
        <w:rPr>
          <w:sz w:val="24"/>
          <w:szCs w:val="24"/>
        </w:rPr>
      </w:pPr>
      <w:r w:rsidRPr="00F611C9">
        <w:rPr>
          <w:sz w:val="24"/>
          <w:szCs w:val="24"/>
        </w:rPr>
        <w:t>Рекомендации по переводу первичных баллов</w:t>
      </w:r>
      <w:r w:rsidRPr="00F611C9">
        <w:rPr>
          <w:spacing w:val="-67"/>
          <w:sz w:val="24"/>
          <w:szCs w:val="24"/>
        </w:rPr>
        <w:t xml:space="preserve"> </w:t>
      </w:r>
      <w:r w:rsidRPr="00F611C9">
        <w:rPr>
          <w:sz w:val="24"/>
          <w:szCs w:val="24"/>
        </w:rPr>
        <w:t>в</w:t>
      </w:r>
      <w:r w:rsidRPr="00F611C9">
        <w:rPr>
          <w:spacing w:val="-2"/>
          <w:sz w:val="24"/>
          <w:szCs w:val="24"/>
        </w:rPr>
        <w:t xml:space="preserve"> </w:t>
      </w:r>
      <w:r w:rsidRPr="00F611C9">
        <w:rPr>
          <w:sz w:val="24"/>
          <w:szCs w:val="24"/>
        </w:rPr>
        <w:t>отметки</w:t>
      </w:r>
      <w:r w:rsidRPr="00F611C9">
        <w:rPr>
          <w:spacing w:val="-2"/>
          <w:sz w:val="24"/>
          <w:szCs w:val="24"/>
        </w:rPr>
        <w:t xml:space="preserve"> </w:t>
      </w:r>
      <w:r w:rsidRPr="00F611C9">
        <w:rPr>
          <w:sz w:val="24"/>
          <w:szCs w:val="24"/>
        </w:rPr>
        <w:t>по</w:t>
      </w:r>
      <w:r w:rsidRPr="00F611C9">
        <w:rPr>
          <w:spacing w:val="-1"/>
          <w:sz w:val="24"/>
          <w:szCs w:val="24"/>
        </w:rPr>
        <w:t xml:space="preserve"> </w:t>
      </w:r>
      <w:r w:rsidRPr="00F611C9">
        <w:rPr>
          <w:sz w:val="24"/>
          <w:szCs w:val="24"/>
        </w:rPr>
        <w:t>пятибалльной</w:t>
      </w:r>
      <w:r w:rsidRPr="00F611C9">
        <w:rPr>
          <w:spacing w:val="-2"/>
          <w:sz w:val="24"/>
          <w:szCs w:val="24"/>
        </w:rPr>
        <w:t xml:space="preserve"> </w:t>
      </w:r>
      <w:r w:rsidRPr="00F611C9">
        <w:rPr>
          <w:sz w:val="24"/>
          <w:szCs w:val="24"/>
        </w:rPr>
        <w:t>шкале</w:t>
      </w:r>
    </w:p>
    <w:p w:rsidR="00977167" w:rsidRPr="00F611C9" w:rsidRDefault="00977167" w:rsidP="004F51CD">
      <w:pPr>
        <w:pStyle w:val="a4"/>
        <w:spacing w:before="2"/>
        <w:ind w:left="284"/>
        <w:rPr>
          <w:b/>
          <w:sz w:val="24"/>
          <w:szCs w:val="24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52"/>
        <w:gridCol w:w="1454"/>
        <w:gridCol w:w="1454"/>
        <w:gridCol w:w="1478"/>
      </w:tblGrid>
      <w:tr w:rsidR="00F611C9" w:rsidRPr="00F611C9" w:rsidTr="009C37BE">
        <w:trPr>
          <w:trHeight w:val="350"/>
        </w:trPr>
        <w:tc>
          <w:tcPr>
            <w:tcW w:w="4110" w:type="dxa"/>
            <w:vAlign w:val="center"/>
          </w:tcPr>
          <w:p w:rsidR="00977167" w:rsidRPr="00F611C9" w:rsidRDefault="003E5D8D" w:rsidP="009C37BE">
            <w:pPr>
              <w:pStyle w:val="TableParagraph"/>
              <w:spacing w:line="322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F611C9">
              <w:rPr>
                <w:b/>
                <w:sz w:val="24"/>
                <w:szCs w:val="24"/>
              </w:rPr>
              <w:t>Отметка</w:t>
            </w:r>
            <w:proofErr w:type="spellEnd"/>
            <w:r w:rsidRPr="00F611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11C9">
              <w:rPr>
                <w:b/>
                <w:sz w:val="24"/>
                <w:szCs w:val="24"/>
              </w:rPr>
              <w:t>по</w:t>
            </w:r>
            <w:proofErr w:type="spellEnd"/>
            <w:r w:rsidRPr="00F611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11C9">
              <w:rPr>
                <w:b/>
                <w:sz w:val="24"/>
                <w:szCs w:val="24"/>
              </w:rPr>
              <w:t>пятибал</w:t>
            </w:r>
            <w:proofErr w:type="spellEnd"/>
            <w:r w:rsidRPr="00F611C9">
              <w:rPr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977167" w:rsidRPr="00F611C9">
              <w:rPr>
                <w:b/>
                <w:sz w:val="24"/>
                <w:szCs w:val="24"/>
              </w:rPr>
              <w:t>ьной</w:t>
            </w:r>
            <w:proofErr w:type="spellEnd"/>
            <w:r w:rsidR="001354EA" w:rsidRPr="00F611C9">
              <w:rPr>
                <w:b/>
                <w:sz w:val="24"/>
                <w:szCs w:val="24"/>
                <w:lang w:val="ru-RU"/>
              </w:rPr>
              <w:t xml:space="preserve"> </w:t>
            </w:r>
            <w:r w:rsidR="00977167" w:rsidRPr="00F611C9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="00977167" w:rsidRPr="00F611C9">
              <w:rPr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52" w:type="dxa"/>
            <w:vAlign w:val="center"/>
          </w:tcPr>
          <w:p w:rsidR="00977167" w:rsidRPr="00F611C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611C9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1454" w:type="dxa"/>
            <w:vAlign w:val="center"/>
          </w:tcPr>
          <w:p w:rsidR="00977167" w:rsidRPr="00F611C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611C9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1454" w:type="dxa"/>
            <w:vAlign w:val="center"/>
          </w:tcPr>
          <w:p w:rsidR="00977167" w:rsidRPr="00F611C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611C9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1478" w:type="dxa"/>
            <w:vAlign w:val="center"/>
          </w:tcPr>
          <w:p w:rsidR="00977167" w:rsidRPr="00F611C9" w:rsidRDefault="00977167" w:rsidP="009C37BE">
            <w:pPr>
              <w:pStyle w:val="TableParagraph"/>
              <w:spacing w:before="158"/>
              <w:jc w:val="center"/>
              <w:rPr>
                <w:b/>
                <w:sz w:val="24"/>
                <w:szCs w:val="24"/>
              </w:rPr>
            </w:pPr>
            <w:r w:rsidRPr="00F611C9">
              <w:rPr>
                <w:b/>
                <w:sz w:val="24"/>
                <w:szCs w:val="24"/>
              </w:rPr>
              <w:t>«5»</w:t>
            </w:r>
          </w:p>
        </w:tc>
      </w:tr>
      <w:tr w:rsidR="00F611C9" w:rsidRPr="00F611C9" w:rsidTr="009C37BE">
        <w:trPr>
          <w:trHeight w:val="322"/>
        </w:trPr>
        <w:tc>
          <w:tcPr>
            <w:tcW w:w="4110" w:type="dxa"/>
          </w:tcPr>
          <w:p w:rsidR="00977167" w:rsidRPr="00F611C9" w:rsidRDefault="00977167" w:rsidP="009C37B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proofErr w:type="spellStart"/>
            <w:r w:rsidRPr="00F611C9">
              <w:rPr>
                <w:sz w:val="24"/>
                <w:szCs w:val="24"/>
              </w:rPr>
              <w:t>Первичные</w:t>
            </w:r>
            <w:proofErr w:type="spellEnd"/>
            <w:r w:rsidRPr="00F611C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611C9">
              <w:rPr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52" w:type="dxa"/>
          </w:tcPr>
          <w:p w:rsidR="00977167" w:rsidRPr="00F611C9" w:rsidRDefault="00977167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611C9">
              <w:rPr>
                <w:sz w:val="24"/>
                <w:szCs w:val="24"/>
              </w:rPr>
              <w:t>0–</w:t>
            </w:r>
            <w:r w:rsidR="00F611C9" w:rsidRPr="00F611C9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454" w:type="dxa"/>
          </w:tcPr>
          <w:p w:rsidR="00977167" w:rsidRPr="00F611C9" w:rsidRDefault="00F611C9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611C9">
              <w:rPr>
                <w:sz w:val="24"/>
                <w:szCs w:val="24"/>
                <w:lang w:val="ru-RU"/>
              </w:rPr>
              <w:t>12</w:t>
            </w:r>
            <w:r w:rsidR="00977167" w:rsidRPr="00F611C9">
              <w:rPr>
                <w:sz w:val="24"/>
                <w:szCs w:val="24"/>
              </w:rPr>
              <w:t>–</w:t>
            </w:r>
            <w:r w:rsidRPr="00F611C9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454" w:type="dxa"/>
          </w:tcPr>
          <w:p w:rsidR="00977167" w:rsidRPr="00F611C9" w:rsidRDefault="00F611C9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611C9">
              <w:rPr>
                <w:sz w:val="24"/>
                <w:szCs w:val="24"/>
                <w:lang w:val="ru-RU"/>
              </w:rPr>
              <w:t>18</w:t>
            </w:r>
            <w:r w:rsidR="00977167" w:rsidRPr="00F611C9">
              <w:rPr>
                <w:sz w:val="24"/>
                <w:szCs w:val="24"/>
              </w:rPr>
              <w:t>–</w:t>
            </w:r>
            <w:r w:rsidRPr="00F611C9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478" w:type="dxa"/>
          </w:tcPr>
          <w:p w:rsidR="00977167" w:rsidRPr="00F611C9" w:rsidRDefault="00F611C9" w:rsidP="00F611C9">
            <w:pPr>
              <w:pStyle w:val="TableParagraph"/>
              <w:spacing w:line="302" w:lineRule="exact"/>
              <w:jc w:val="center"/>
              <w:rPr>
                <w:sz w:val="24"/>
                <w:szCs w:val="24"/>
                <w:lang w:val="ru-RU"/>
              </w:rPr>
            </w:pPr>
            <w:r w:rsidRPr="00F611C9">
              <w:rPr>
                <w:sz w:val="24"/>
                <w:szCs w:val="24"/>
                <w:lang w:val="ru-RU"/>
              </w:rPr>
              <w:t>24</w:t>
            </w:r>
            <w:r w:rsidR="00977167" w:rsidRPr="00F611C9">
              <w:rPr>
                <w:sz w:val="24"/>
                <w:szCs w:val="24"/>
              </w:rPr>
              <w:t>–</w:t>
            </w:r>
            <w:r w:rsidRPr="00F611C9">
              <w:rPr>
                <w:sz w:val="24"/>
                <w:szCs w:val="24"/>
                <w:lang w:val="ru-RU"/>
              </w:rPr>
              <w:t>29</w:t>
            </w:r>
          </w:p>
        </w:tc>
      </w:tr>
    </w:tbl>
    <w:p w:rsidR="00977167" w:rsidRPr="003725C9" w:rsidRDefault="00977167" w:rsidP="004F51CD">
      <w:pPr>
        <w:pStyle w:val="a4"/>
        <w:spacing w:before="4"/>
        <w:ind w:left="284"/>
        <w:rPr>
          <w:b/>
          <w:color w:val="FF0000"/>
          <w:sz w:val="24"/>
          <w:szCs w:val="24"/>
        </w:rPr>
      </w:pPr>
    </w:p>
    <w:p w:rsidR="00D758BD" w:rsidRPr="00320AD8" w:rsidRDefault="00D758BD" w:rsidP="009C37BE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jc w:val="both"/>
        <w:rPr>
          <w:b/>
        </w:rPr>
      </w:pPr>
      <w:r w:rsidRPr="00320AD8">
        <w:rPr>
          <w:b/>
        </w:rPr>
        <w:t xml:space="preserve">Статистика по отметкам (распределение групп баллов %). </w:t>
      </w:r>
    </w:p>
    <w:p w:rsidR="00D758BD" w:rsidRPr="00320AD8" w:rsidRDefault="00D758BD" w:rsidP="004F51CD">
      <w:pPr>
        <w:widowControl w:val="0"/>
        <w:autoSpaceDE w:val="0"/>
        <w:autoSpaceDN w:val="0"/>
        <w:ind w:left="284"/>
        <w:jc w:val="both"/>
        <w:rPr>
          <w:b/>
        </w:rPr>
      </w:pPr>
    </w:p>
    <w:tbl>
      <w:tblPr>
        <w:tblStyle w:val="a3"/>
        <w:tblW w:w="9922" w:type="dxa"/>
        <w:tblInd w:w="421" w:type="dxa"/>
        <w:tblLook w:val="04A0" w:firstRow="1" w:lastRow="0" w:firstColumn="1" w:lastColumn="0" w:noHBand="0" w:noVBand="1"/>
      </w:tblPr>
      <w:tblGrid>
        <w:gridCol w:w="1553"/>
        <w:gridCol w:w="869"/>
        <w:gridCol w:w="1405"/>
        <w:gridCol w:w="751"/>
        <w:gridCol w:w="882"/>
        <w:gridCol w:w="883"/>
        <w:gridCol w:w="806"/>
        <w:gridCol w:w="1639"/>
        <w:gridCol w:w="1134"/>
      </w:tblGrid>
      <w:tr w:rsidR="00320AD8" w:rsidRPr="00320AD8" w:rsidTr="00D655CD">
        <w:tc>
          <w:tcPr>
            <w:tcW w:w="1553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</w:pPr>
          </w:p>
        </w:tc>
        <w:tc>
          <w:tcPr>
            <w:tcW w:w="869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Кол-во ОО</w:t>
            </w:r>
          </w:p>
        </w:tc>
        <w:tc>
          <w:tcPr>
            <w:tcW w:w="1405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Кол-во участников</w:t>
            </w:r>
          </w:p>
        </w:tc>
        <w:tc>
          <w:tcPr>
            <w:tcW w:w="751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«2»</w:t>
            </w:r>
          </w:p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%</w:t>
            </w:r>
          </w:p>
        </w:tc>
        <w:tc>
          <w:tcPr>
            <w:tcW w:w="882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«3»</w:t>
            </w:r>
          </w:p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%</w:t>
            </w:r>
          </w:p>
        </w:tc>
        <w:tc>
          <w:tcPr>
            <w:tcW w:w="883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«4»</w:t>
            </w:r>
          </w:p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%</w:t>
            </w:r>
          </w:p>
        </w:tc>
        <w:tc>
          <w:tcPr>
            <w:tcW w:w="806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«5»</w:t>
            </w:r>
          </w:p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%</w:t>
            </w:r>
          </w:p>
        </w:tc>
        <w:tc>
          <w:tcPr>
            <w:tcW w:w="1639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Успеваемость</w:t>
            </w:r>
          </w:p>
        </w:tc>
        <w:tc>
          <w:tcPr>
            <w:tcW w:w="1134" w:type="dxa"/>
            <w:vAlign w:val="center"/>
          </w:tcPr>
          <w:p w:rsidR="00733ECB" w:rsidRPr="00320AD8" w:rsidRDefault="00733ECB" w:rsidP="009C37BE">
            <w:pPr>
              <w:ind w:left="-108" w:right="-114"/>
              <w:jc w:val="center"/>
              <w:rPr>
                <w:b/>
              </w:rPr>
            </w:pPr>
            <w:r w:rsidRPr="00320AD8">
              <w:rPr>
                <w:b/>
              </w:rPr>
              <w:t>Качество</w:t>
            </w:r>
          </w:p>
        </w:tc>
      </w:tr>
      <w:tr w:rsidR="00320AD8" w:rsidRPr="00320AD8" w:rsidTr="00CC07B2">
        <w:tc>
          <w:tcPr>
            <w:tcW w:w="1553" w:type="dxa"/>
          </w:tcPr>
          <w:p w:rsidR="00320AD8" w:rsidRPr="00320AD8" w:rsidRDefault="00320AD8" w:rsidP="00320AD8">
            <w:pPr>
              <w:jc w:val="center"/>
            </w:pPr>
            <w:r w:rsidRPr="00320AD8">
              <w:t>РФ</w:t>
            </w:r>
          </w:p>
        </w:tc>
        <w:tc>
          <w:tcPr>
            <w:tcW w:w="86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34462</w:t>
            </w:r>
          </w:p>
        </w:tc>
        <w:tc>
          <w:tcPr>
            <w:tcW w:w="1405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1446105</w:t>
            </w:r>
          </w:p>
        </w:tc>
        <w:tc>
          <w:tcPr>
            <w:tcW w:w="751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7,46</w:t>
            </w:r>
          </w:p>
        </w:tc>
        <w:tc>
          <w:tcPr>
            <w:tcW w:w="88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38,12</w:t>
            </w:r>
          </w:p>
        </w:tc>
        <w:tc>
          <w:tcPr>
            <w:tcW w:w="883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41,47</w:t>
            </w:r>
          </w:p>
        </w:tc>
        <w:tc>
          <w:tcPr>
            <w:tcW w:w="806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12,96</w:t>
            </w:r>
          </w:p>
        </w:tc>
        <w:tc>
          <w:tcPr>
            <w:tcW w:w="163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92,55</w:t>
            </w:r>
          </w:p>
        </w:tc>
        <w:tc>
          <w:tcPr>
            <w:tcW w:w="1134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54,43</w:t>
            </w:r>
          </w:p>
        </w:tc>
      </w:tr>
      <w:tr w:rsidR="00320AD8" w:rsidRPr="00320AD8" w:rsidTr="00CC07B2">
        <w:tc>
          <w:tcPr>
            <w:tcW w:w="1553" w:type="dxa"/>
          </w:tcPr>
          <w:p w:rsidR="00320AD8" w:rsidRPr="00320AD8" w:rsidRDefault="00320AD8" w:rsidP="00320AD8">
            <w:pPr>
              <w:jc w:val="center"/>
            </w:pPr>
            <w:r w:rsidRPr="00320AD8">
              <w:t>РБ</w:t>
            </w:r>
          </w:p>
        </w:tc>
        <w:tc>
          <w:tcPr>
            <w:tcW w:w="86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1183</w:t>
            </w:r>
          </w:p>
        </w:tc>
        <w:tc>
          <w:tcPr>
            <w:tcW w:w="1405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46269</w:t>
            </w:r>
          </w:p>
        </w:tc>
        <w:tc>
          <w:tcPr>
            <w:tcW w:w="751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5,06</w:t>
            </w:r>
          </w:p>
        </w:tc>
        <w:tc>
          <w:tcPr>
            <w:tcW w:w="88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35,84</w:t>
            </w:r>
          </w:p>
        </w:tc>
        <w:tc>
          <w:tcPr>
            <w:tcW w:w="883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45,37</w:t>
            </w:r>
          </w:p>
        </w:tc>
        <w:tc>
          <w:tcPr>
            <w:tcW w:w="806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13,73</w:t>
            </w:r>
          </w:p>
        </w:tc>
        <w:tc>
          <w:tcPr>
            <w:tcW w:w="163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94,94</w:t>
            </w:r>
          </w:p>
        </w:tc>
        <w:tc>
          <w:tcPr>
            <w:tcW w:w="1134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59,1</w:t>
            </w:r>
          </w:p>
        </w:tc>
      </w:tr>
      <w:tr w:rsidR="00320AD8" w:rsidRPr="00320AD8" w:rsidTr="00CC07B2">
        <w:tc>
          <w:tcPr>
            <w:tcW w:w="1553" w:type="dxa"/>
          </w:tcPr>
          <w:p w:rsidR="00320AD8" w:rsidRPr="00320AD8" w:rsidRDefault="00320AD8" w:rsidP="00320AD8">
            <w:pPr>
              <w:jc w:val="center"/>
            </w:pPr>
            <w:r w:rsidRPr="00320AD8">
              <w:t>г. Уфа</w:t>
            </w:r>
          </w:p>
        </w:tc>
        <w:tc>
          <w:tcPr>
            <w:tcW w:w="86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132</w:t>
            </w:r>
          </w:p>
        </w:tc>
        <w:tc>
          <w:tcPr>
            <w:tcW w:w="1405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12391</w:t>
            </w:r>
          </w:p>
        </w:tc>
        <w:tc>
          <w:tcPr>
            <w:tcW w:w="751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5,4</w:t>
            </w:r>
          </w:p>
        </w:tc>
        <w:tc>
          <w:tcPr>
            <w:tcW w:w="88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35,16</w:t>
            </w:r>
          </w:p>
        </w:tc>
        <w:tc>
          <w:tcPr>
            <w:tcW w:w="883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45,2</w:t>
            </w:r>
          </w:p>
        </w:tc>
        <w:tc>
          <w:tcPr>
            <w:tcW w:w="806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14,25</w:t>
            </w:r>
          </w:p>
        </w:tc>
        <w:tc>
          <w:tcPr>
            <w:tcW w:w="163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94,61</w:t>
            </w:r>
          </w:p>
        </w:tc>
        <w:tc>
          <w:tcPr>
            <w:tcW w:w="1134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59,45</w:t>
            </w:r>
          </w:p>
        </w:tc>
      </w:tr>
      <w:tr w:rsidR="00320AD8" w:rsidRPr="00320AD8" w:rsidTr="00D655CD">
        <w:tc>
          <w:tcPr>
            <w:tcW w:w="1553" w:type="dxa"/>
          </w:tcPr>
          <w:p w:rsidR="00320AD8" w:rsidRPr="00320AD8" w:rsidRDefault="00320AD8" w:rsidP="00320AD8">
            <w:pPr>
              <w:jc w:val="center"/>
            </w:pPr>
            <w:r w:rsidRPr="00320AD8">
              <w:t>Октябрьский район</w:t>
            </w:r>
          </w:p>
        </w:tc>
        <w:tc>
          <w:tcPr>
            <w:tcW w:w="86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24</w:t>
            </w:r>
          </w:p>
        </w:tc>
        <w:tc>
          <w:tcPr>
            <w:tcW w:w="1405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2644</w:t>
            </w:r>
          </w:p>
        </w:tc>
        <w:tc>
          <w:tcPr>
            <w:tcW w:w="751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5,93</w:t>
            </w:r>
          </w:p>
        </w:tc>
        <w:tc>
          <w:tcPr>
            <w:tcW w:w="88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35,97</w:t>
            </w:r>
          </w:p>
        </w:tc>
        <w:tc>
          <w:tcPr>
            <w:tcW w:w="883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45,29</w:t>
            </w:r>
          </w:p>
        </w:tc>
        <w:tc>
          <w:tcPr>
            <w:tcW w:w="806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12,82</w:t>
            </w:r>
          </w:p>
        </w:tc>
        <w:tc>
          <w:tcPr>
            <w:tcW w:w="163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94,07</w:t>
            </w:r>
          </w:p>
        </w:tc>
        <w:tc>
          <w:tcPr>
            <w:tcW w:w="1134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58,11</w:t>
            </w:r>
          </w:p>
        </w:tc>
      </w:tr>
    </w:tbl>
    <w:p w:rsidR="00422547" w:rsidRPr="003725C9" w:rsidRDefault="00422547" w:rsidP="004F51CD">
      <w:pPr>
        <w:widowControl w:val="0"/>
        <w:autoSpaceDE w:val="0"/>
        <w:autoSpaceDN w:val="0"/>
        <w:spacing w:before="38"/>
        <w:ind w:left="284"/>
        <w:rPr>
          <w:color w:val="FF0000"/>
        </w:rPr>
      </w:pPr>
    </w:p>
    <w:p w:rsidR="00D758BD" w:rsidRPr="00E972B3" w:rsidRDefault="00431EE1" w:rsidP="004F51CD">
      <w:pPr>
        <w:ind w:left="284" w:firstLine="567"/>
        <w:jc w:val="both"/>
      </w:pPr>
      <w:r w:rsidRPr="00E972B3">
        <w:t xml:space="preserve">Как видно из таблицы, </w:t>
      </w:r>
      <w:r w:rsidR="00E972B3" w:rsidRPr="00E972B3">
        <w:t>94,07</w:t>
      </w:r>
      <w:r w:rsidRPr="00E972B3">
        <w:t xml:space="preserve">% </w:t>
      </w:r>
      <w:r w:rsidR="00AD12D9" w:rsidRPr="00E972B3">
        <w:rPr>
          <w:i/>
          <w:u w:val="single"/>
        </w:rPr>
        <w:t xml:space="preserve">обучающихся </w:t>
      </w:r>
      <w:r w:rsidR="00182C57" w:rsidRPr="00E972B3">
        <w:rPr>
          <w:i/>
          <w:u w:val="single"/>
        </w:rPr>
        <w:t>5</w:t>
      </w:r>
      <w:r w:rsidR="00AD12D9" w:rsidRPr="00E972B3">
        <w:rPr>
          <w:i/>
          <w:u w:val="single"/>
        </w:rPr>
        <w:t xml:space="preserve"> классов</w:t>
      </w:r>
      <w:r w:rsidR="00733ECB" w:rsidRPr="00E972B3">
        <w:t xml:space="preserve"> </w:t>
      </w:r>
      <w:r w:rsidR="00AD12D9" w:rsidRPr="00E972B3">
        <w:t>района</w:t>
      </w:r>
      <w:r w:rsidR="00733ECB" w:rsidRPr="00E972B3">
        <w:t xml:space="preserve"> справились с ВПР по </w:t>
      </w:r>
      <w:r w:rsidR="00E972B3" w:rsidRPr="00E972B3">
        <w:rPr>
          <w:i/>
        </w:rPr>
        <w:t>биологии</w:t>
      </w:r>
      <w:r w:rsidR="00D758BD" w:rsidRPr="00E972B3">
        <w:rPr>
          <w:i/>
        </w:rPr>
        <w:t xml:space="preserve"> </w:t>
      </w:r>
      <w:r w:rsidR="00D758BD" w:rsidRPr="00E972B3">
        <w:t>без «2».</w:t>
      </w:r>
    </w:p>
    <w:p w:rsidR="00D758BD" w:rsidRPr="00DA1FE2" w:rsidRDefault="00D758BD" w:rsidP="004F51CD">
      <w:pPr>
        <w:ind w:left="284" w:firstLine="567"/>
        <w:jc w:val="both"/>
      </w:pPr>
      <w:r w:rsidRPr="00DA1FE2">
        <w:t>Качество обуче</w:t>
      </w:r>
      <w:r w:rsidR="00431EE1" w:rsidRPr="00DA1FE2">
        <w:t xml:space="preserve">нности по району составляет </w:t>
      </w:r>
      <w:r w:rsidR="00DA1FE2" w:rsidRPr="00DA1FE2">
        <w:t>58,11</w:t>
      </w:r>
      <w:r w:rsidR="00431EE1" w:rsidRPr="00DA1FE2">
        <w:t>%</w:t>
      </w:r>
      <w:r w:rsidRPr="00DA1FE2">
        <w:t xml:space="preserve">. Анализ результатов ВПР показывает, что показатели качества обученности обучающихся </w:t>
      </w:r>
      <w:r w:rsidR="00DF0688" w:rsidRPr="00DA1FE2">
        <w:t>5</w:t>
      </w:r>
      <w:r w:rsidRPr="00DA1FE2">
        <w:t xml:space="preserve"> классов </w:t>
      </w:r>
      <w:r w:rsidR="006056FE" w:rsidRPr="00DA1FE2">
        <w:t>общеобразовательных организаций</w:t>
      </w:r>
      <w:r w:rsidRPr="00DA1FE2">
        <w:t xml:space="preserve"> </w:t>
      </w:r>
      <w:r w:rsidR="00733ECB" w:rsidRPr="00DA1FE2">
        <w:t xml:space="preserve">Октябрьского района </w:t>
      </w:r>
      <w:r w:rsidR="00E37A9D" w:rsidRPr="00DA1FE2">
        <w:t>ниже</w:t>
      </w:r>
      <w:r w:rsidR="00556153" w:rsidRPr="00DA1FE2">
        <w:t xml:space="preserve"> на </w:t>
      </w:r>
      <w:r w:rsidR="00DA1FE2" w:rsidRPr="00DA1FE2">
        <w:t>1,34</w:t>
      </w:r>
      <w:r w:rsidR="00733ECB" w:rsidRPr="00DA1FE2">
        <w:t xml:space="preserve">% среднего значения по городу, </w:t>
      </w:r>
      <w:r w:rsidR="00DA1FE2" w:rsidRPr="00DA1FE2">
        <w:t>ниже</w:t>
      </w:r>
      <w:r w:rsidR="006056FE" w:rsidRPr="00DA1FE2">
        <w:t xml:space="preserve"> </w:t>
      </w:r>
      <w:r w:rsidR="00733ECB" w:rsidRPr="00DA1FE2">
        <w:t xml:space="preserve">на </w:t>
      </w:r>
      <w:r w:rsidR="00DA1FE2" w:rsidRPr="00DA1FE2">
        <w:t>0,99</w:t>
      </w:r>
      <w:r w:rsidR="00733ECB" w:rsidRPr="00DA1FE2">
        <w:t xml:space="preserve">% среднего значения по РБ, </w:t>
      </w:r>
      <w:r w:rsidR="006056FE" w:rsidRPr="00DA1FE2">
        <w:t xml:space="preserve">выше </w:t>
      </w:r>
      <w:r w:rsidR="00733ECB" w:rsidRPr="00DA1FE2">
        <w:t xml:space="preserve">на </w:t>
      </w:r>
      <w:r w:rsidR="00DA1FE2" w:rsidRPr="00DA1FE2">
        <w:t>3,68</w:t>
      </w:r>
      <w:r w:rsidR="001877CD" w:rsidRPr="00DA1FE2">
        <w:t xml:space="preserve"> % </w:t>
      </w:r>
      <w:r w:rsidRPr="00DA1FE2">
        <w:t xml:space="preserve">показателя РФ. </w:t>
      </w:r>
    </w:p>
    <w:p w:rsidR="00977167" w:rsidRPr="00DA1FE2" w:rsidRDefault="001877CD" w:rsidP="004F51CD">
      <w:pPr>
        <w:ind w:left="284" w:firstLine="567"/>
        <w:jc w:val="both"/>
      </w:pPr>
      <w:r w:rsidRPr="00DA1FE2">
        <w:t xml:space="preserve">Оценку «5» получили </w:t>
      </w:r>
      <w:r w:rsidR="00DA1FE2" w:rsidRPr="00DA1FE2">
        <w:t>12,82</w:t>
      </w:r>
      <w:r w:rsidR="00D758BD" w:rsidRPr="00DA1FE2">
        <w:t>% обучающихся</w:t>
      </w:r>
      <w:r w:rsidR="00556153" w:rsidRPr="00DA1FE2">
        <w:t>, что на</w:t>
      </w:r>
      <w:r w:rsidRPr="00DA1FE2">
        <w:t xml:space="preserve"> </w:t>
      </w:r>
      <w:r w:rsidR="00DA1FE2" w:rsidRPr="00DA1FE2">
        <w:t>1,43</w:t>
      </w:r>
      <w:r w:rsidRPr="00DA1FE2">
        <w:t xml:space="preserve">% </w:t>
      </w:r>
      <w:r w:rsidR="00DA1FE2" w:rsidRPr="00DA1FE2">
        <w:t>ниже</w:t>
      </w:r>
      <w:r w:rsidR="00556153" w:rsidRPr="00DA1FE2">
        <w:t xml:space="preserve"> </w:t>
      </w:r>
      <w:r w:rsidR="006056FE" w:rsidRPr="00DA1FE2">
        <w:t xml:space="preserve">среднего показателя </w:t>
      </w:r>
      <w:r w:rsidR="00556153" w:rsidRPr="00DA1FE2">
        <w:t xml:space="preserve">по </w:t>
      </w:r>
      <w:r w:rsidRPr="00DA1FE2">
        <w:t xml:space="preserve">городу, на </w:t>
      </w:r>
      <w:r w:rsidR="00DA1FE2" w:rsidRPr="00DA1FE2">
        <w:t>0,91</w:t>
      </w:r>
      <w:r w:rsidRPr="00DA1FE2">
        <w:t xml:space="preserve">% </w:t>
      </w:r>
      <w:r w:rsidR="00DA1FE2" w:rsidRPr="00DA1FE2">
        <w:t>ниже</w:t>
      </w:r>
      <w:r w:rsidRPr="00DA1FE2">
        <w:t xml:space="preserve"> </w:t>
      </w:r>
      <w:r w:rsidR="006056FE" w:rsidRPr="00DA1FE2">
        <w:t xml:space="preserve">среднего показателя </w:t>
      </w:r>
      <w:r w:rsidR="00556153" w:rsidRPr="00DA1FE2">
        <w:t xml:space="preserve">РБ, на </w:t>
      </w:r>
      <w:r w:rsidR="00DA1FE2" w:rsidRPr="00DA1FE2">
        <w:t>0,14</w:t>
      </w:r>
      <w:r w:rsidR="00D97B93" w:rsidRPr="00DA1FE2">
        <w:t xml:space="preserve">% </w:t>
      </w:r>
      <w:r w:rsidR="00DA1FE2" w:rsidRPr="00DA1FE2">
        <w:t>ниже</w:t>
      </w:r>
      <w:r w:rsidR="00D97B93" w:rsidRPr="00DA1FE2">
        <w:t xml:space="preserve"> </w:t>
      </w:r>
      <w:r w:rsidR="006056FE" w:rsidRPr="00DA1FE2">
        <w:t xml:space="preserve">среднего </w:t>
      </w:r>
      <w:r w:rsidR="00D97B93" w:rsidRPr="00DA1FE2">
        <w:t>показателя РФ</w:t>
      </w:r>
      <w:r w:rsidR="00B3507D" w:rsidRPr="00DA1FE2">
        <w:t>.</w:t>
      </w:r>
      <w:r w:rsidR="005248F7" w:rsidRPr="00DA1FE2">
        <w:t xml:space="preserve"> </w:t>
      </w:r>
    </w:p>
    <w:p w:rsidR="005248F7" w:rsidRPr="003725C9" w:rsidRDefault="005248F7" w:rsidP="004F51CD">
      <w:pPr>
        <w:ind w:left="284" w:firstLine="567"/>
        <w:jc w:val="both"/>
        <w:rPr>
          <w:color w:val="FF0000"/>
        </w:rPr>
      </w:pPr>
    </w:p>
    <w:p w:rsidR="005248F7" w:rsidRPr="00320AD8" w:rsidRDefault="001877CD" w:rsidP="00D655CD">
      <w:pPr>
        <w:pStyle w:val="a8"/>
        <w:widowControl w:val="0"/>
        <w:numPr>
          <w:ilvl w:val="0"/>
          <w:numId w:val="1"/>
        </w:numPr>
        <w:autoSpaceDE w:val="0"/>
        <w:autoSpaceDN w:val="0"/>
        <w:ind w:left="284" w:firstLine="567"/>
        <w:rPr>
          <w:b/>
        </w:rPr>
      </w:pPr>
      <w:r w:rsidRPr="00320AD8">
        <w:rPr>
          <w:b/>
        </w:rPr>
        <w:t xml:space="preserve">Выполнение заданий группами </w:t>
      </w:r>
      <w:r w:rsidR="005248F7" w:rsidRPr="00320AD8">
        <w:rPr>
          <w:b/>
        </w:rPr>
        <w:t>участников</w:t>
      </w:r>
      <w:r w:rsidR="00FE26D9" w:rsidRPr="00320AD8">
        <w:rPr>
          <w:b/>
        </w:rPr>
        <w:t>.</w:t>
      </w:r>
    </w:p>
    <w:p w:rsidR="005248F7" w:rsidRPr="00320AD8" w:rsidRDefault="005248F7" w:rsidP="004F51CD">
      <w:pPr>
        <w:widowControl w:val="0"/>
        <w:autoSpaceDE w:val="0"/>
        <w:autoSpaceDN w:val="0"/>
        <w:ind w:left="284" w:firstLine="851"/>
        <w:jc w:val="both"/>
        <w:rPr>
          <w:b/>
        </w:rPr>
      </w:pPr>
    </w:p>
    <w:tbl>
      <w:tblPr>
        <w:tblStyle w:val="a3"/>
        <w:tblW w:w="9927" w:type="dxa"/>
        <w:tblInd w:w="421" w:type="dxa"/>
        <w:tblLook w:val="04A0" w:firstRow="1" w:lastRow="0" w:firstColumn="1" w:lastColumn="0" w:noHBand="0" w:noVBand="1"/>
      </w:tblPr>
      <w:tblGrid>
        <w:gridCol w:w="1842"/>
        <w:gridCol w:w="1216"/>
        <w:gridCol w:w="1930"/>
        <w:gridCol w:w="1200"/>
        <w:gridCol w:w="1200"/>
        <w:gridCol w:w="1212"/>
        <w:gridCol w:w="1327"/>
      </w:tblGrid>
      <w:tr w:rsidR="00320AD8" w:rsidRPr="00320AD8" w:rsidTr="00D655CD">
        <w:tc>
          <w:tcPr>
            <w:tcW w:w="1842" w:type="dxa"/>
            <w:vAlign w:val="center"/>
          </w:tcPr>
          <w:p w:rsidR="005248F7" w:rsidRPr="00320AD8" w:rsidRDefault="005248F7" w:rsidP="00D655CD">
            <w:pPr>
              <w:jc w:val="center"/>
            </w:pPr>
          </w:p>
        </w:tc>
        <w:tc>
          <w:tcPr>
            <w:tcW w:w="1216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Кол-во ОО</w:t>
            </w:r>
          </w:p>
        </w:tc>
        <w:tc>
          <w:tcPr>
            <w:tcW w:w="1930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Кол-во участников</w:t>
            </w:r>
          </w:p>
        </w:tc>
        <w:tc>
          <w:tcPr>
            <w:tcW w:w="1200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«2»</w:t>
            </w:r>
          </w:p>
        </w:tc>
        <w:tc>
          <w:tcPr>
            <w:tcW w:w="1200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«3»</w:t>
            </w:r>
          </w:p>
        </w:tc>
        <w:tc>
          <w:tcPr>
            <w:tcW w:w="1212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«4»</w:t>
            </w:r>
          </w:p>
        </w:tc>
        <w:tc>
          <w:tcPr>
            <w:tcW w:w="1327" w:type="dxa"/>
            <w:vAlign w:val="center"/>
          </w:tcPr>
          <w:p w:rsidR="005248F7" w:rsidRPr="00320AD8" w:rsidRDefault="005248F7" w:rsidP="00D655CD">
            <w:pPr>
              <w:jc w:val="center"/>
              <w:rPr>
                <w:b/>
              </w:rPr>
            </w:pPr>
            <w:r w:rsidRPr="00320AD8">
              <w:rPr>
                <w:b/>
              </w:rPr>
              <w:t>«5»</w:t>
            </w:r>
          </w:p>
        </w:tc>
      </w:tr>
      <w:tr w:rsidR="00320AD8" w:rsidRPr="00320AD8" w:rsidTr="00D655CD">
        <w:tc>
          <w:tcPr>
            <w:tcW w:w="1842" w:type="dxa"/>
            <w:vAlign w:val="center"/>
          </w:tcPr>
          <w:p w:rsidR="001877CD" w:rsidRPr="00320AD8" w:rsidRDefault="001877CD" w:rsidP="00D655CD">
            <w:pPr>
              <w:jc w:val="center"/>
            </w:pPr>
            <w:r w:rsidRPr="00320AD8">
              <w:t>Октябрьский район</w:t>
            </w:r>
          </w:p>
        </w:tc>
        <w:tc>
          <w:tcPr>
            <w:tcW w:w="1216" w:type="dxa"/>
            <w:vAlign w:val="center"/>
          </w:tcPr>
          <w:p w:rsidR="001877CD" w:rsidRPr="00320AD8" w:rsidRDefault="001877CD" w:rsidP="00D655CD">
            <w:pPr>
              <w:jc w:val="center"/>
            </w:pPr>
            <w:r w:rsidRPr="00320AD8">
              <w:t>24</w:t>
            </w:r>
          </w:p>
        </w:tc>
        <w:tc>
          <w:tcPr>
            <w:tcW w:w="1930" w:type="dxa"/>
            <w:vAlign w:val="center"/>
          </w:tcPr>
          <w:p w:rsidR="001877CD" w:rsidRPr="00320AD8" w:rsidRDefault="00320AD8" w:rsidP="00D655CD">
            <w:pPr>
              <w:jc w:val="center"/>
            </w:pPr>
            <w:r w:rsidRPr="00320AD8">
              <w:t>2644</w:t>
            </w:r>
          </w:p>
        </w:tc>
        <w:tc>
          <w:tcPr>
            <w:tcW w:w="1200" w:type="dxa"/>
            <w:vAlign w:val="center"/>
          </w:tcPr>
          <w:p w:rsidR="001877CD" w:rsidRPr="00320AD8" w:rsidRDefault="00320AD8" w:rsidP="00D655CD">
            <w:pPr>
              <w:jc w:val="center"/>
            </w:pPr>
            <w:r w:rsidRPr="00320AD8">
              <w:t>145</w:t>
            </w:r>
          </w:p>
        </w:tc>
        <w:tc>
          <w:tcPr>
            <w:tcW w:w="1200" w:type="dxa"/>
            <w:vAlign w:val="center"/>
          </w:tcPr>
          <w:p w:rsidR="001877CD" w:rsidRPr="00320AD8" w:rsidRDefault="00320AD8" w:rsidP="00D655CD">
            <w:pPr>
              <w:jc w:val="center"/>
            </w:pPr>
            <w:r w:rsidRPr="00320AD8">
              <w:t>921</w:t>
            </w:r>
          </w:p>
        </w:tc>
        <w:tc>
          <w:tcPr>
            <w:tcW w:w="1212" w:type="dxa"/>
            <w:vAlign w:val="center"/>
          </w:tcPr>
          <w:p w:rsidR="001877CD" w:rsidRPr="00320AD8" w:rsidRDefault="00320AD8" w:rsidP="00D655CD">
            <w:pPr>
              <w:jc w:val="center"/>
            </w:pPr>
            <w:r w:rsidRPr="00320AD8">
              <w:t>1231</w:t>
            </w:r>
          </w:p>
        </w:tc>
        <w:tc>
          <w:tcPr>
            <w:tcW w:w="1327" w:type="dxa"/>
            <w:vAlign w:val="center"/>
          </w:tcPr>
          <w:p w:rsidR="001877CD" w:rsidRPr="00320AD8" w:rsidRDefault="00320AD8" w:rsidP="00D655CD">
            <w:pPr>
              <w:jc w:val="center"/>
            </w:pPr>
            <w:r w:rsidRPr="00320AD8">
              <w:t>347</w:t>
            </w:r>
          </w:p>
        </w:tc>
      </w:tr>
    </w:tbl>
    <w:p w:rsidR="005248F7" w:rsidRPr="003725C9" w:rsidRDefault="005248F7" w:rsidP="004F51CD">
      <w:pPr>
        <w:widowControl w:val="0"/>
        <w:autoSpaceDE w:val="0"/>
        <w:autoSpaceDN w:val="0"/>
        <w:ind w:left="284" w:firstLine="851"/>
        <w:rPr>
          <w:i/>
          <w:color w:val="FF0000"/>
        </w:rPr>
      </w:pPr>
    </w:p>
    <w:p w:rsidR="001354EA" w:rsidRPr="00A14F8D" w:rsidRDefault="001978F2" w:rsidP="004F51CD">
      <w:pPr>
        <w:ind w:left="284" w:firstLine="851"/>
        <w:jc w:val="both"/>
      </w:pPr>
      <w:r w:rsidRPr="00A14F8D">
        <w:lastRenderedPageBreak/>
        <w:t>Представленные данные в ФИС ОКО позволяют увидеть количество обучающихся, получивших первичные</w:t>
      </w:r>
      <w:r w:rsidRPr="00A14F8D">
        <w:rPr>
          <w:spacing w:val="-4"/>
        </w:rPr>
        <w:t xml:space="preserve"> </w:t>
      </w:r>
      <w:r w:rsidRPr="00A14F8D">
        <w:t>баллы</w:t>
      </w:r>
      <w:r w:rsidR="00AC0AD4" w:rsidRPr="00A14F8D">
        <w:t xml:space="preserve"> </w:t>
      </w:r>
      <w:r w:rsidR="005745BC" w:rsidRPr="00A14F8D">
        <w:t xml:space="preserve">и распределение их </w:t>
      </w:r>
      <w:r w:rsidR="001354EA" w:rsidRPr="00A14F8D">
        <w:t>по пятибалльной шкале.</w:t>
      </w:r>
    </w:p>
    <w:p w:rsidR="005248F7" w:rsidRPr="003725C9" w:rsidRDefault="005248F7" w:rsidP="004F51CD">
      <w:pPr>
        <w:ind w:left="284" w:firstLine="851"/>
        <w:jc w:val="both"/>
        <w:rPr>
          <w:color w:val="FF0000"/>
        </w:rPr>
      </w:pPr>
      <w:r w:rsidRPr="00A14F8D">
        <w:t>В целом</w:t>
      </w:r>
      <w:r w:rsidR="001877CD" w:rsidRPr="00A14F8D">
        <w:t xml:space="preserve"> </w:t>
      </w:r>
      <w:r w:rsidR="00DA1FE2" w:rsidRPr="00A14F8D">
        <w:rPr>
          <w:b/>
        </w:rPr>
        <w:t>2499</w:t>
      </w:r>
      <w:r w:rsidRPr="00A14F8D">
        <w:rPr>
          <w:b/>
        </w:rPr>
        <w:t xml:space="preserve"> (</w:t>
      </w:r>
      <w:r w:rsidR="00DA1FE2" w:rsidRPr="00A14F8D">
        <w:rPr>
          <w:b/>
        </w:rPr>
        <w:t>95</w:t>
      </w:r>
      <w:r w:rsidRPr="00A14F8D">
        <w:rPr>
          <w:b/>
        </w:rPr>
        <w:t xml:space="preserve">%) </w:t>
      </w:r>
      <w:r w:rsidRPr="00A14F8D">
        <w:t>обучающи</w:t>
      </w:r>
      <w:r w:rsidR="008C5A5C">
        <w:t>х</w:t>
      </w:r>
      <w:r w:rsidR="001A5F67" w:rsidRPr="00A14F8D">
        <w:t>ся 5</w:t>
      </w:r>
      <w:r w:rsidRPr="00A14F8D">
        <w:t xml:space="preserve"> класс</w:t>
      </w:r>
      <w:r w:rsidR="00AD12D9" w:rsidRPr="00A14F8D">
        <w:t>ов</w:t>
      </w:r>
      <w:r w:rsidRPr="00A14F8D">
        <w:t xml:space="preserve"> </w:t>
      </w:r>
      <w:r w:rsidR="001877CD" w:rsidRPr="00A14F8D">
        <w:t>района</w:t>
      </w:r>
      <w:r w:rsidR="00474ECE" w:rsidRPr="00A14F8D">
        <w:t xml:space="preserve"> справил</w:t>
      </w:r>
      <w:r w:rsidR="008C5A5C">
        <w:t>ись</w:t>
      </w:r>
      <w:r w:rsidR="00474ECE" w:rsidRPr="00A14F8D">
        <w:t xml:space="preserve"> с п</w:t>
      </w:r>
      <w:r w:rsidRPr="00A14F8D">
        <w:t>редложенными заданиями и набрал</w:t>
      </w:r>
      <w:r w:rsidR="008C5A5C">
        <w:t>и</w:t>
      </w:r>
      <w:bookmarkStart w:id="0" w:name="_GoBack"/>
      <w:bookmarkEnd w:id="0"/>
      <w:r w:rsidRPr="00A14F8D">
        <w:t xml:space="preserve"> за их выполнение</w:t>
      </w:r>
      <w:r w:rsidRPr="00A14F8D">
        <w:rPr>
          <w:b/>
        </w:rPr>
        <w:t xml:space="preserve"> </w:t>
      </w:r>
      <w:r w:rsidRPr="00A14F8D">
        <w:t xml:space="preserve">от </w:t>
      </w:r>
      <w:r w:rsidR="00DA1FE2" w:rsidRPr="00A14F8D">
        <w:rPr>
          <w:b/>
        </w:rPr>
        <w:t>12</w:t>
      </w:r>
      <w:r w:rsidRPr="00A14F8D">
        <w:rPr>
          <w:b/>
        </w:rPr>
        <w:t xml:space="preserve"> до </w:t>
      </w:r>
      <w:r w:rsidR="00DA1FE2" w:rsidRPr="00A14F8D">
        <w:rPr>
          <w:b/>
        </w:rPr>
        <w:t>29</w:t>
      </w:r>
      <w:r w:rsidR="001877CD" w:rsidRPr="00A14F8D">
        <w:t xml:space="preserve"> </w:t>
      </w:r>
      <w:r w:rsidRPr="00A14F8D">
        <w:t>баллов</w:t>
      </w:r>
      <w:r w:rsidR="001877CD" w:rsidRPr="00A14F8D">
        <w:rPr>
          <w:b/>
        </w:rPr>
        <w:t xml:space="preserve">. </w:t>
      </w:r>
      <w:r w:rsidR="001A5F67" w:rsidRPr="00A14F8D">
        <w:rPr>
          <w:b/>
        </w:rPr>
        <w:t>1</w:t>
      </w:r>
      <w:r w:rsidR="00A14F8D" w:rsidRPr="00A14F8D">
        <w:rPr>
          <w:b/>
        </w:rPr>
        <w:t>45</w:t>
      </w:r>
      <w:r w:rsidRPr="00A14F8D">
        <w:rPr>
          <w:b/>
        </w:rPr>
        <w:t xml:space="preserve"> (</w:t>
      </w:r>
      <w:r w:rsidR="00A14F8D" w:rsidRPr="00A14F8D">
        <w:rPr>
          <w:b/>
        </w:rPr>
        <w:t>5</w:t>
      </w:r>
      <w:r w:rsidRPr="00A14F8D">
        <w:rPr>
          <w:b/>
        </w:rPr>
        <w:t xml:space="preserve">%) </w:t>
      </w:r>
      <w:r w:rsidR="001877CD" w:rsidRPr="00A14F8D">
        <w:t xml:space="preserve">обучающихся </w:t>
      </w:r>
      <w:r w:rsidRPr="00A14F8D">
        <w:t xml:space="preserve">не справились с заданиями, набрав от </w:t>
      </w:r>
      <w:r w:rsidRPr="00A14F8D">
        <w:rPr>
          <w:b/>
        </w:rPr>
        <w:t xml:space="preserve">0 до </w:t>
      </w:r>
      <w:r w:rsidR="00A14F8D" w:rsidRPr="00A14F8D">
        <w:rPr>
          <w:b/>
        </w:rPr>
        <w:t>11</w:t>
      </w:r>
      <w:r w:rsidRPr="00A14F8D">
        <w:rPr>
          <w:b/>
        </w:rPr>
        <w:t xml:space="preserve"> </w:t>
      </w:r>
      <w:r w:rsidRPr="00A14F8D">
        <w:t xml:space="preserve">баллов по критериям оценивания, что соответствует отметке </w:t>
      </w:r>
      <w:r w:rsidRPr="00A14F8D">
        <w:rPr>
          <w:b/>
        </w:rPr>
        <w:t>«2»</w:t>
      </w:r>
      <w:r w:rsidRPr="00A14F8D">
        <w:t xml:space="preserve"> по пятибалльной шкале. </w:t>
      </w:r>
      <w:r w:rsidR="00F96315" w:rsidRPr="00A14F8D">
        <w:t>Н</w:t>
      </w:r>
      <w:r w:rsidRPr="00A14F8D">
        <w:t>аибольшее затруднение вызвал</w:t>
      </w:r>
      <w:r w:rsidR="00A14F8D">
        <w:t>и</w:t>
      </w:r>
      <w:r w:rsidRPr="00A14F8D">
        <w:t xml:space="preserve"> задани</w:t>
      </w:r>
      <w:r w:rsidR="00A14F8D" w:rsidRPr="00A14F8D">
        <w:t>я</w:t>
      </w:r>
      <w:r w:rsidR="00F77C8C" w:rsidRPr="00A14F8D">
        <w:t xml:space="preserve"> </w:t>
      </w:r>
      <w:r w:rsidRPr="00A14F8D">
        <w:t xml:space="preserve">№ </w:t>
      </w:r>
      <w:r w:rsidR="00A14F8D" w:rsidRPr="00A14F8D">
        <w:t>1.2, 1.3, 2.2, 7.2</w:t>
      </w:r>
      <w:r w:rsidRPr="00A14F8D">
        <w:t>.</w:t>
      </w:r>
    </w:p>
    <w:p w:rsidR="00F40645" w:rsidRPr="00A14F8D" w:rsidRDefault="005248F7" w:rsidP="00A14F8D">
      <w:pPr>
        <w:widowControl w:val="0"/>
        <w:autoSpaceDE w:val="0"/>
        <w:autoSpaceDN w:val="0"/>
        <w:ind w:left="284"/>
        <w:jc w:val="both"/>
      </w:pPr>
      <w:r w:rsidRPr="00A14F8D">
        <w:t xml:space="preserve">Данные о выполнении заданий </w:t>
      </w:r>
      <w:r w:rsidR="00071C20" w:rsidRPr="00A14F8D">
        <w:t xml:space="preserve">(%) </w:t>
      </w:r>
      <w:r w:rsidRPr="00A14F8D">
        <w:t xml:space="preserve">проверочной работы </w:t>
      </w:r>
      <w:r w:rsidRPr="00A14F8D">
        <w:rPr>
          <w:i/>
          <w:u w:val="single"/>
        </w:rPr>
        <w:t xml:space="preserve">по </w:t>
      </w:r>
      <w:r w:rsidR="00A14F8D" w:rsidRPr="00A14F8D">
        <w:rPr>
          <w:i/>
          <w:u w:val="single"/>
        </w:rPr>
        <w:t>биологии</w:t>
      </w:r>
      <w:r w:rsidRPr="00A14F8D">
        <w:t xml:space="preserve"> по проверяемым элементам содержания и умениям приведены в таблице</w:t>
      </w:r>
      <w:r w:rsidR="00071C20" w:rsidRPr="00A14F8D">
        <w:t xml:space="preserve"> п. </w:t>
      </w:r>
      <w:r w:rsidR="00071C20" w:rsidRPr="00A14F8D">
        <w:rPr>
          <w:lang w:val="en-US"/>
        </w:rPr>
        <w:t>V</w:t>
      </w:r>
      <w:r w:rsidR="00F40645" w:rsidRPr="00A14F8D">
        <w:t xml:space="preserve"> Достижение планируемых результатов</w:t>
      </w:r>
    </w:p>
    <w:p w:rsidR="00E17C4C" w:rsidRPr="003725C9" w:rsidRDefault="00E17C4C" w:rsidP="004F51CD">
      <w:pPr>
        <w:ind w:left="284" w:firstLine="567"/>
        <w:jc w:val="both"/>
        <w:rPr>
          <w:color w:val="FF0000"/>
        </w:rPr>
      </w:pPr>
    </w:p>
    <w:p w:rsidR="00E17C4C" w:rsidRPr="00320AD8" w:rsidRDefault="00E17C4C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20AD8">
        <w:t>С</w:t>
      </w:r>
      <w:r w:rsidRPr="00320AD8">
        <w:rPr>
          <w:b/>
        </w:rPr>
        <w:t>равнение отметок с отметками по журналу.</w:t>
      </w:r>
    </w:p>
    <w:p w:rsidR="00E17C4C" w:rsidRPr="00320AD8" w:rsidRDefault="00E17C4C" w:rsidP="004F51CD">
      <w:pPr>
        <w:tabs>
          <w:tab w:val="left" w:pos="1109"/>
        </w:tabs>
        <w:ind w:left="284"/>
      </w:pPr>
    </w:p>
    <w:tbl>
      <w:tblPr>
        <w:tblStyle w:val="11"/>
        <w:tblW w:w="9639" w:type="dxa"/>
        <w:tblInd w:w="421" w:type="dxa"/>
        <w:tblLook w:val="04A0" w:firstRow="1" w:lastRow="0" w:firstColumn="1" w:lastColumn="0" w:noHBand="0" w:noVBand="1"/>
      </w:tblPr>
      <w:tblGrid>
        <w:gridCol w:w="3118"/>
        <w:gridCol w:w="3119"/>
        <w:gridCol w:w="3402"/>
      </w:tblGrid>
      <w:tr w:rsidR="00320AD8" w:rsidRPr="00320AD8" w:rsidTr="00D655CD">
        <w:trPr>
          <w:trHeight w:val="313"/>
        </w:trPr>
        <w:tc>
          <w:tcPr>
            <w:tcW w:w="3118" w:type="dxa"/>
          </w:tcPr>
          <w:p w:rsidR="00E17C4C" w:rsidRPr="00320AD8" w:rsidRDefault="00E17C4C" w:rsidP="00D655CD">
            <w:pPr>
              <w:rPr>
                <w:i/>
              </w:rPr>
            </w:pPr>
          </w:p>
        </w:tc>
        <w:tc>
          <w:tcPr>
            <w:tcW w:w="3119" w:type="dxa"/>
          </w:tcPr>
          <w:p w:rsidR="00E17C4C" w:rsidRPr="00320AD8" w:rsidRDefault="00E17C4C" w:rsidP="00D655CD">
            <w:pPr>
              <w:tabs>
                <w:tab w:val="left" w:pos="1109"/>
              </w:tabs>
              <w:jc w:val="center"/>
            </w:pPr>
            <w:r w:rsidRPr="00320AD8">
              <w:t>Количество участников</w:t>
            </w:r>
          </w:p>
        </w:tc>
        <w:tc>
          <w:tcPr>
            <w:tcW w:w="3402" w:type="dxa"/>
          </w:tcPr>
          <w:p w:rsidR="00E17C4C" w:rsidRPr="00320AD8" w:rsidRDefault="00F40645" w:rsidP="00D655CD">
            <w:pPr>
              <w:tabs>
                <w:tab w:val="left" w:pos="1109"/>
              </w:tabs>
              <w:jc w:val="center"/>
            </w:pPr>
            <w:r w:rsidRPr="00320AD8">
              <w:t>%</w:t>
            </w:r>
          </w:p>
        </w:tc>
      </w:tr>
      <w:tr w:rsidR="00320AD8" w:rsidRPr="00320AD8" w:rsidTr="00D655CD">
        <w:tc>
          <w:tcPr>
            <w:tcW w:w="3118" w:type="dxa"/>
          </w:tcPr>
          <w:p w:rsidR="00320AD8" w:rsidRPr="00320AD8" w:rsidRDefault="00320AD8" w:rsidP="00320AD8">
            <w:pPr>
              <w:tabs>
                <w:tab w:val="left" w:pos="1109"/>
              </w:tabs>
              <w:rPr>
                <w:i/>
              </w:rPr>
            </w:pPr>
            <w:r w:rsidRPr="00320AD8">
              <w:t>Понизили</w:t>
            </w:r>
          </w:p>
        </w:tc>
        <w:tc>
          <w:tcPr>
            <w:tcW w:w="311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1213</w:t>
            </w:r>
          </w:p>
        </w:tc>
        <w:tc>
          <w:tcPr>
            <w:tcW w:w="340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47,69</w:t>
            </w:r>
          </w:p>
        </w:tc>
      </w:tr>
      <w:tr w:rsidR="00320AD8" w:rsidRPr="00320AD8" w:rsidTr="00D655CD">
        <w:tc>
          <w:tcPr>
            <w:tcW w:w="3118" w:type="dxa"/>
          </w:tcPr>
          <w:p w:rsidR="00320AD8" w:rsidRPr="00320AD8" w:rsidRDefault="00320AD8" w:rsidP="00320AD8">
            <w:pPr>
              <w:tabs>
                <w:tab w:val="left" w:pos="1109"/>
              </w:tabs>
              <w:rPr>
                <w:i/>
              </w:rPr>
            </w:pPr>
            <w:r w:rsidRPr="00320AD8">
              <w:t>Подтвердили</w:t>
            </w:r>
          </w:p>
        </w:tc>
        <w:tc>
          <w:tcPr>
            <w:tcW w:w="311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1240</w:t>
            </w:r>
          </w:p>
        </w:tc>
        <w:tc>
          <w:tcPr>
            <w:tcW w:w="340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42,89</w:t>
            </w:r>
          </w:p>
        </w:tc>
      </w:tr>
      <w:tr w:rsidR="00320AD8" w:rsidRPr="00320AD8" w:rsidTr="00D655CD">
        <w:tc>
          <w:tcPr>
            <w:tcW w:w="3118" w:type="dxa"/>
          </w:tcPr>
          <w:p w:rsidR="00320AD8" w:rsidRPr="00320AD8" w:rsidRDefault="00320AD8" w:rsidP="00320AD8">
            <w:pPr>
              <w:tabs>
                <w:tab w:val="left" w:pos="1109"/>
              </w:tabs>
            </w:pPr>
            <w:r w:rsidRPr="00320AD8">
              <w:t>Повысили</w:t>
            </w:r>
          </w:p>
        </w:tc>
        <w:tc>
          <w:tcPr>
            <w:tcW w:w="3119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134</w:t>
            </w:r>
          </w:p>
        </w:tc>
        <w:tc>
          <w:tcPr>
            <w:tcW w:w="3402" w:type="dxa"/>
            <w:vAlign w:val="bottom"/>
          </w:tcPr>
          <w:p w:rsidR="00320AD8" w:rsidRPr="00320AD8" w:rsidRDefault="00320AD8" w:rsidP="00320AD8">
            <w:pPr>
              <w:jc w:val="center"/>
            </w:pPr>
            <w:r w:rsidRPr="00320AD8">
              <w:t>5,26</w:t>
            </w:r>
          </w:p>
        </w:tc>
      </w:tr>
    </w:tbl>
    <w:p w:rsidR="00E17C4C" w:rsidRPr="003725C9" w:rsidRDefault="00E17C4C" w:rsidP="004F51CD">
      <w:pPr>
        <w:tabs>
          <w:tab w:val="left" w:pos="1109"/>
        </w:tabs>
        <w:ind w:left="284"/>
        <w:rPr>
          <w:color w:val="FF0000"/>
        </w:rPr>
      </w:pPr>
    </w:p>
    <w:p w:rsidR="00E17C4C" w:rsidRPr="00A4665E" w:rsidRDefault="00E17C4C" w:rsidP="004F51CD">
      <w:pPr>
        <w:tabs>
          <w:tab w:val="left" w:pos="1109"/>
        </w:tabs>
        <w:ind w:left="284" w:firstLine="567"/>
      </w:pPr>
      <w:r w:rsidRPr="00A4665E">
        <w:t xml:space="preserve">Представленная таблица позволяет сравнить гистограмму распределения первых баллов результатов ВПР с </w:t>
      </w:r>
      <w:r w:rsidR="00804506" w:rsidRPr="00A4665E">
        <w:t>отметками по журналу</w:t>
      </w:r>
      <w:r w:rsidRPr="00A4665E">
        <w:t xml:space="preserve"> и отметить, что </w:t>
      </w:r>
      <w:r w:rsidR="00A4665E" w:rsidRPr="00A4665E">
        <w:rPr>
          <w:b/>
        </w:rPr>
        <w:t>1240</w:t>
      </w:r>
      <w:r w:rsidRPr="00A4665E">
        <w:rPr>
          <w:b/>
        </w:rPr>
        <w:t xml:space="preserve"> </w:t>
      </w:r>
      <w:r w:rsidR="0098537E" w:rsidRPr="00A4665E">
        <w:rPr>
          <w:b/>
        </w:rPr>
        <w:t>(</w:t>
      </w:r>
      <w:r w:rsidR="00A4665E" w:rsidRPr="00A4665E">
        <w:rPr>
          <w:b/>
        </w:rPr>
        <w:t>43</w:t>
      </w:r>
      <w:r w:rsidR="0098537E" w:rsidRPr="00A4665E">
        <w:rPr>
          <w:b/>
        </w:rPr>
        <w:t xml:space="preserve">%) </w:t>
      </w:r>
      <w:r w:rsidR="00D64846" w:rsidRPr="00A4665E">
        <w:t>обучающихся</w:t>
      </w:r>
      <w:r w:rsidR="00993156" w:rsidRPr="00A4665E">
        <w:t xml:space="preserve"> подтвердили свои </w:t>
      </w:r>
      <w:r w:rsidRPr="00A4665E">
        <w:t xml:space="preserve">оценки, </w:t>
      </w:r>
      <w:r w:rsidR="00A4665E" w:rsidRPr="00A4665E">
        <w:rPr>
          <w:b/>
        </w:rPr>
        <w:t>1213</w:t>
      </w:r>
      <w:r w:rsidR="0098537E" w:rsidRPr="00A4665E">
        <w:rPr>
          <w:b/>
        </w:rPr>
        <w:t xml:space="preserve"> (</w:t>
      </w:r>
      <w:r w:rsidR="00A4665E" w:rsidRPr="00A4665E">
        <w:rPr>
          <w:b/>
        </w:rPr>
        <w:t>48</w:t>
      </w:r>
      <w:r w:rsidR="0098537E" w:rsidRPr="00A4665E">
        <w:rPr>
          <w:b/>
        </w:rPr>
        <w:t>%)</w:t>
      </w:r>
      <w:r w:rsidRPr="00A4665E">
        <w:rPr>
          <w:b/>
        </w:rPr>
        <w:t xml:space="preserve"> </w:t>
      </w:r>
      <w:r w:rsidRPr="00A4665E">
        <w:t xml:space="preserve">понизили, </w:t>
      </w:r>
      <w:r w:rsidR="00A4665E" w:rsidRPr="00A4665E">
        <w:rPr>
          <w:b/>
        </w:rPr>
        <w:t>134</w:t>
      </w:r>
      <w:r w:rsidR="0098537E" w:rsidRPr="00A4665E">
        <w:rPr>
          <w:b/>
        </w:rPr>
        <w:t xml:space="preserve"> (</w:t>
      </w:r>
      <w:r w:rsidR="001A5F67" w:rsidRPr="00A4665E">
        <w:rPr>
          <w:b/>
        </w:rPr>
        <w:t>5</w:t>
      </w:r>
      <w:r w:rsidR="0098537E" w:rsidRPr="00A4665E">
        <w:rPr>
          <w:b/>
        </w:rPr>
        <w:t>%)</w:t>
      </w:r>
      <w:r w:rsidRPr="00A4665E">
        <w:rPr>
          <w:b/>
        </w:rPr>
        <w:t xml:space="preserve"> </w:t>
      </w:r>
      <w:r w:rsidRPr="00A4665E">
        <w:t>повысили.</w:t>
      </w:r>
    </w:p>
    <w:p w:rsidR="00486CED" w:rsidRPr="003725C9" w:rsidRDefault="00486CED" w:rsidP="004F51CD">
      <w:pPr>
        <w:ind w:left="284"/>
        <w:jc w:val="both"/>
        <w:rPr>
          <w:b/>
          <w:color w:val="FF0000"/>
        </w:rPr>
        <w:sectPr w:rsidR="00486CED" w:rsidRPr="003725C9" w:rsidSect="004F51CD"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486CED" w:rsidRPr="00320AD8" w:rsidRDefault="00F40645" w:rsidP="00D655CD">
      <w:pPr>
        <w:widowControl w:val="0"/>
        <w:numPr>
          <w:ilvl w:val="0"/>
          <w:numId w:val="2"/>
        </w:numPr>
        <w:autoSpaceDE w:val="0"/>
        <w:autoSpaceDN w:val="0"/>
        <w:ind w:left="284" w:firstLine="567"/>
        <w:jc w:val="both"/>
        <w:rPr>
          <w:b/>
        </w:rPr>
      </w:pPr>
      <w:r w:rsidRPr="00320AD8">
        <w:rPr>
          <w:b/>
        </w:rPr>
        <w:lastRenderedPageBreak/>
        <w:t>Достижение планируемых результатов</w:t>
      </w:r>
    </w:p>
    <w:p w:rsidR="00F40645" w:rsidRPr="00320AD8" w:rsidRDefault="00F40645" w:rsidP="004F51CD">
      <w:pPr>
        <w:ind w:left="284"/>
        <w:jc w:val="center"/>
        <w:rPr>
          <w:sz w:val="18"/>
          <w:szCs w:val="18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  <w:gridCol w:w="916"/>
        <w:gridCol w:w="1636"/>
        <w:gridCol w:w="1843"/>
        <w:gridCol w:w="1269"/>
        <w:gridCol w:w="1424"/>
      </w:tblGrid>
      <w:tr w:rsidR="00320AD8" w:rsidRPr="00320AD8" w:rsidTr="00D655CD">
        <w:trPr>
          <w:tblHeader/>
        </w:trPr>
        <w:tc>
          <w:tcPr>
            <w:tcW w:w="8647" w:type="dxa"/>
            <w:shd w:val="clear" w:color="auto" w:fill="FFFFFF"/>
            <w:vAlign w:val="center"/>
            <w:hideMark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Блоки ПООП</w:t>
            </w:r>
            <w:r w:rsidRPr="00320AD8">
              <w:rPr>
                <w:sz w:val="18"/>
                <w:szCs w:val="1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Макс балл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РФ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FFFFFF"/>
            <w:vAlign w:val="center"/>
            <w:hideMark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город Уфа</w:t>
            </w:r>
          </w:p>
        </w:tc>
        <w:tc>
          <w:tcPr>
            <w:tcW w:w="1424" w:type="dxa"/>
            <w:shd w:val="clear" w:color="auto" w:fill="FFFFFF"/>
            <w:vAlign w:val="center"/>
          </w:tcPr>
          <w:p w:rsidR="00486CED" w:rsidRPr="00320AD8" w:rsidRDefault="00486CED" w:rsidP="00D655CD">
            <w:pPr>
              <w:ind w:left="126" w:right="126"/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Октябрьский район </w:t>
            </w:r>
          </w:p>
        </w:tc>
      </w:tr>
      <w:tr w:rsidR="00320AD8" w:rsidRPr="00320AD8" w:rsidTr="00EE7599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vAlign w:val="bottom"/>
            <w:hideMark/>
          </w:tcPr>
          <w:p w:rsidR="00320AD8" w:rsidRPr="00320AD8" w:rsidRDefault="00320AD8" w:rsidP="00320AD8">
            <w:pPr>
              <w:rPr>
                <w:rFonts w:ascii="Calibri" w:hAnsi="Calibri" w:cs="Calibri"/>
                <w:sz w:val="22"/>
                <w:szCs w:val="22"/>
              </w:rPr>
            </w:pPr>
            <w:r w:rsidRPr="00320AD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636" w:type="dxa"/>
            <w:vAlign w:val="bottom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1446105 уч.</w:t>
            </w:r>
          </w:p>
        </w:tc>
        <w:tc>
          <w:tcPr>
            <w:tcW w:w="1843" w:type="dxa"/>
            <w:vAlign w:val="bottom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46269 уч.</w:t>
            </w:r>
          </w:p>
        </w:tc>
        <w:tc>
          <w:tcPr>
            <w:tcW w:w="1269" w:type="dxa"/>
            <w:vAlign w:val="bottom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12391 уч.</w:t>
            </w:r>
          </w:p>
        </w:tc>
        <w:tc>
          <w:tcPr>
            <w:tcW w:w="1424" w:type="dxa"/>
            <w:vAlign w:val="bottom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2644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1.1.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97,54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97,85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97,65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98,40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1.2.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   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46,63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47,26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47,81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42,67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1.3.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   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39,99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38,56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42,11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37,74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2.1.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74,33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74,72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75,02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72,21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2.2. 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45,46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46,63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50,5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49,80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3.1. Биология как наука. Методы изучения живых организмов. Роль биологии в познании окружающего мира и практической деятельности современного человека.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74,27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76,05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74,14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76,74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3.2. Биология как наука. Методы изучения живых организмов. Роль биологии в познании окружающего мира и практической деятельности современного человека. Правила работы в кабинете биологии, с биологическими приборами и инструментами.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53,93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54,61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53,77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51,37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4.1. Правила работы в кабинете биологии, с биологическими приборами и инструментами.      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69,1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72,23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71,38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68,96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4.2. Правила работы в кабинете биологии, с биологическими приборами и инструментами.      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61,83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62,91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64,35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63,03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4.3. Правила работы в кабинете биологии, с биологическими приборами и инструментами.      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75,22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78,38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73,17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71,95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lastRenderedPageBreak/>
              <w:t xml:space="preserve">5. Организм. Классификация организмов. Принципы классификации. Одноклеточные и многоклеточные организмы.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320AD8">
              <w:rPr>
                <w:sz w:val="18"/>
                <w:szCs w:val="18"/>
              </w:rPr>
              <w:t>экосистемной</w:t>
            </w:r>
            <w:proofErr w:type="spellEnd"/>
            <w:r w:rsidRPr="00320AD8">
              <w:rPr>
                <w:sz w:val="18"/>
                <w:szCs w:val="18"/>
              </w:rP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 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74,05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75,48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75,54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76,52</w:t>
            </w:r>
          </w:p>
        </w:tc>
      </w:tr>
      <w:tr w:rsidR="00320AD8" w:rsidRPr="00320AD8" w:rsidTr="00320AD8">
        <w:tc>
          <w:tcPr>
            <w:tcW w:w="8647" w:type="dxa"/>
            <w:vAlign w:val="bottom"/>
            <w:hideMark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6.1. Приспособления организмов к жизни в наземно-воздушной среде. Связь биологии с другими науками (математика, география и др.). Умение создавать, применять и преобразовывать знаки и символы, модели и схемы для решения учебных и познавательных задач </w:t>
            </w:r>
          </w:p>
        </w:tc>
        <w:tc>
          <w:tcPr>
            <w:tcW w:w="916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74,09</w:t>
            </w:r>
          </w:p>
        </w:tc>
        <w:tc>
          <w:tcPr>
            <w:tcW w:w="1843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75,06</w:t>
            </w:r>
          </w:p>
        </w:tc>
        <w:tc>
          <w:tcPr>
            <w:tcW w:w="1269" w:type="dxa"/>
            <w:vAlign w:val="center"/>
            <w:hideMark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74,17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71,95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6.2. Приспособления организмов к жизни в наземно-воздушной среде. Связь биологии с другими науками (математика, география и др.). Умение создавать, применять и преобразовывать знаки и символы, модели и схемы для решения учебных и познавательных задач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48,67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50,84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54,91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56,77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7.1. Организм. Классификация организмов. Принципы классификации. Одноклеточные и многоклеточные организмы. Приспособления организмов к жизни в наземно-воздушной среде.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61,95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65,88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63,47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67,35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7.2. Организм. Классификация организмов. Принципы классификации. Одноклеточные и многоклеточные организмы. Приспособления организмов к жизни в наземно-воздушной среде.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36,39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39,37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37,98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40,18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8. Организмы и среда обитания. 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49,77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52,16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51,94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52,18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9. Соблюдение правил поведения в окружающей среде. Бережное отношение к природе. Охрана биологических объектов. 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2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72,59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74,65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74,16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73,97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10K1.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82,93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87,72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88,14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85,58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10K2.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73,01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78,78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80,01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80,71</w:t>
            </w:r>
          </w:p>
        </w:tc>
      </w:tr>
      <w:tr w:rsidR="00320AD8" w:rsidRPr="00320AD8" w:rsidTr="00320AD8">
        <w:tc>
          <w:tcPr>
            <w:tcW w:w="8647" w:type="dxa"/>
            <w:vAlign w:val="bottom"/>
          </w:tcPr>
          <w:p w:rsidR="00320AD8" w:rsidRPr="00320AD8" w:rsidRDefault="00320AD8" w:rsidP="00320AD8">
            <w:pPr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 xml:space="preserve">10K3. Биология как наука. Методы изучения живых организмов. Роль биологии в познании окружающего мира и практической деятельности современного человека.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  </w:t>
            </w:r>
          </w:p>
        </w:tc>
        <w:tc>
          <w:tcPr>
            <w:tcW w:w="91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47,57</w:t>
            </w:r>
          </w:p>
        </w:tc>
        <w:tc>
          <w:tcPr>
            <w:tcW w:w="1843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48,73</w:t>
            </w:r>
          </w:p>
        </w:tc>
        <w:tc>
          <w:tcPr>
            <w:tcW w:w="1269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53,55</w:t>
            </w:r>
          </w:p>
        </w:tc>
        <w:tc>
          <w:tcPr>
            <w:tcW w:w="1424" w:type="dxa"/>
            <w:vAlign w:val="center"/>
          </w:tcPr>
          <w:p w:rsidR="00320AD8" w:rsidRPr="00320AD8" w:rsidRDefault="00320AD8" w:rsidP="00320AD8">
            <w:pPr>
              <w:jc w:val="center"/>
              <w:rPr>
                <w:sz w:val="18"/>
                <w:szCs w:val="18"/>
              </w:rPr>
            </w:pPr>
            <w:r w:rsidRPr="00320AD8">
              <w:rPr>
                <w:sz w:val="18"/>
                <w:szCs w:val="18"/>
              </w:rPr>
              <w:t>54,97</w:t>
            </w:r>
          </w:p>
        </w:tc>
      </w:tr>
    </w:tbl>
    <w:p w:rsidR="00A6355D" w:rsidRPr="00A4665E" w:rsidRDefault="005C3E7E" w:rsidP="00D655CD">
      <w:pPr>
        <w:ind w:left="-567" w:firstLine="709"/>
        <w:jc w:val="both"/>
      </w:pPr>
      <w:r w:rsidRPr="00A4665E">
        <w:t>Н</w:t>
      </w:r>
      <w:r w:rsidR="00A520D6" w:rsidRPr="00A4665E">
        <w:t xml:space="preserve">аибольшее затруднение </w:t>
      </w:r>
      <w:r w:rsidR="00A4665E" w:rsidRPr="00A4665E">
        <w:t>вызвали задания № 1.2, 1.3, 2.2, 7.2</w:t>
      </w:r>
      <w:r w:rsidR="00931A2D" w:rsidRPr="00A4665E">
        <w:t xml:space="preserve">, </w:t>
      </w:r>
      <w:r w:rsidR="001A5F67" w:rsidRPr="00A4665E">
        <w:t xml:space="preserve">которое </w:t>
      </w:r>
      <w:r w:rsidRPr="00A4665E">
        <w:t xml:space="preserve">выполнили </w:t>
      </w:r>
      <w:r w:rsidR="00A6355D" w:rsidRPr="00A4665E">
        <w:t xml:space="preserve">менее </w:t>
      </w:r>
      <w:r w:rsidR="0098537E" w:rsidRPr="00A4665E">
        <w:t>50</w:t>
      </w:r>
      <w:r w:rsidRPr="00A4665E">
        <w:t xml:space="preserve">% обучающихся. </w:t>
      </w:r>
    </w:p>
    <w:p w:rsidR="0018672F" w:rsidRPr="000F7BE5" w:rsidRDefault="00931A2D" w:rsidP="00D655CD">
      <w:pPr>
        <w:ind w:left="-567" w:firstLine="709"/>
        <w:jc w:val="both"/>
      </w:pPr>
      <w:r w:rsidRPr="000F7BE5">
        <w:t xml:space="preserve">Наилучшие результаты </w:t>
      </w:r>
      <w:proofErr w:type="gramStart"/>
      <w:r w:rsidRPr="000F7BE5">
        <w:t xml:space="preserve">по </w:t>
      </w:r>
      <w:r w:rsidR="00A4665E" w:rsidRPr="000F7BE5">
        <w:t>биологии</w:t>
      </w:r>
      <w:proofErr w:type="gramEnd"/>
      <w:r w:rsidRPr="000F7BE5">
        <w:t xml:space="preserve"> обучающиеся </w:t>
      </w:r>
      <w:r w:rsidR="001A5F67" w:rsidRPr="000F7BE5">
        <w:t xml:space="preserve">5 </w:t>
      </w:r>
      <w:r w:rsidRPr="000F7BE5">
        <w:t xml:space="preserve">класса показали, выполняя задания </w:t>
      </w:r>
      <w:r w:rsidR="0098537E" w:rsidRPr="000F7BE5">
        <w:t xml:space="preserve">№ </w:t>
      </w:r>
      <w:r w:rsidR="00A4665E" w:rsidRPr="000F7BE5">
        <w:t>1.1, 3.1, 5, 6.2, 7.1, 7.2, 8, 10К2, 10К3</w:t>
      </w:r>
      <w:r w:rsidR="00A6355D" w:rsidRPr="000F7BE5">
        <w:t>.</w:t>
      </w:r>
    </w:p>
    <w:sectPr w:rsidR="0018672F" w:rsidRPr="000F7BE5" w:rsidSect="00D655CD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25E4"/>
    <w:multiLevelType w:val="hybridMultilevel"/>
    <w:tmpl w:val="D586F136"/>
    <w:lvl w:ilvl="0" w:tplc="5E4CF7E6">
      <w:start w:val="4"/>
      <w:numFmt w:val="upperRoman"/>
      <w:lvlText w:val="%1."/>
      <w:lvlJc w:val="left"/>
      <w:pPr>
        <w:ind w:left="185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4DD19F1"/>
    <w:multiLevelType w:val="hybridMultilevel"/>
    <w:tmpl w:val="C6FE8DAC"/>
    <w:lvl w:ilvl="0" w:tplc="843C9872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5943CD6">
      <w:numFmt w:val="bullet"/>
      <w:lvlText w:val="•"/>
      <w:lvlJc w:val="left"/>
      <w:pPr>
        <w:ind w:left="1432" w:hanging="281"/>
      </w:pPr>
      <w:rPr>
        <w:rFonts w:hint="default"/>
        <w:lang w:val="ru-RU" w:eastAsia="en-US" w:bidi="ar-SA"/>
      </w:rPr>
    </w:lvl>
    <w:lvl w:ilvl="2" w:tplc="686A3458">
      <w:numFmt w:val="bullet"/>
      <w:lvlText w:val="•"/>
      <w:lvlJc w:val="left"/>
      <w:pPr>
        <w:ind w:left="2364" w:hanging="281"/>
      </w:pPr>
      <w:rPr>
        <w:rFonts w:hint="default"/>
        <w:lang w:val="ru-RU" w:eastAsia="en-US" w:bidi="ar-SA"/>
      </w:rPr>
    </w:lvl>
    <w:lvl w:ilvl="3" w:tplc="8024759A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4" w:tplc="F850CBA2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 w:tplc="BCE88EE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6" w:tplc="799272AA">
      <w:numFmt w:val="bullet"/>
      <w:lvlText w:val="•"/>
      <w:lvlJc w:val="left"/>
      <w:pPr>
        <w:ind w:left="6094" w:hanging="281"/>
      </w:pPr>
      <w:rPr>
        <w:rFonts w:hint="default"/>
        <w:lang w:val="ru-RU" w:eastAsia="en-US" w:bidi="ar-SA"/>
      </w:rPr>
    </w:lvl>
    <w:lvl w:ilvl="7" w:tplc="63B8138C">
      <w:numFmt w:val="bullet"/>
      <w:lvlText w:val="•"/>
      <w:lvlJc w:val="left"/>
      <w:pPr>
        <w:ind w:left="7027" w:hanging="281"/>
      </w:pPr>
      <w:rPr>
        <w:rFonts w:hint="default"/>
        <w:lang w:val="ru-RU" w:eastAsia="en-US" w:bidi="ar-SA"/>
      </w:rPr>
    </w:lvl>
    <w:lvl w:ilvl="8" w:tplc="4B8CA5C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41912A1"/>
    <w:multiLevelType w:val="hybridMultilevel"/>
    <w:tmpl w:val="6178B12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9EE5BC3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4C37102D"/>
    <w:multiLevelType w:val="hybridMultilevel"/>
    <w:tmpl w:val="FF9829AE"/>
    <w:lvl w:ilvl="0" w:tplc="5A3C1D9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0B0740"/>
    <w:multiLevelType w:val="hybridMultilevel"/>
    <w:tmpl w:val="B42436E4"/>
    <w:lvl w:ilvl="0" w:tplc="4448090A">
      <w:start w:val="1"/>
      <w:numFmt w:val="decimal"/>
      <w:lvlText w:val="%1."/>
      <w:lvlJc w:val="left"/>
      <w:pPr>
        <w:ind w:left="121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162374E">
      <w:numFmt w:val="bullet"/>
      <w:lvlText w:val="•"/>
      <w:lvlJc w:val="left"/>
      <w:pPr>
        <w:ind w:left="2198" w:hanging="281"/>
      </w:pPr>
      <w:rPr>
        <w:rFonts w:hint="default"/>
        <w:lang w:val="ru-RU" w:eastAsia="en-US" w:bidi="ar-SA"/>
      </w:rPr>
    </w:lvl>
    <w:lvl w:ilvl="2" w:tplc="380CA748">
      <w:numFmt w:val="bullet"/>
      <w:lvlText w:val="•"/>
      <w:lvlJc w:val="left"/>
      <w:pPr>
        <w:ind w:left="3176" w:hanging="281"/>
      </w:pPr>
      <w:rPr>
        <w:rFonts w:hint="default"/>
        <w:lang w:val="ru-RU" w:eastAsia="en-US" w:bidi="ar-SA"/>
      </w:rPr>
    </w:lvl>
    <w:lvl w:ilvl="3" w:tplc="0B340902">
      <w:numFmt w:val="bullet"/>
      <w:lvlText w:val="•"/>
      <w:lvlJc w:val="left"/>
      <w:pPr>
        <w:ind w:left="4155" w:hanging="281"/>
      </w:pPr>
      <w:rPr>
        <w:rFonts w:hint="default"/>
        <w:lang w:val="ru-RU" w:eastAsia="en-US" w:bidi="ar-SA"/>
      </w:rPr>
    </w:lvl>
    <w:lvl w:ilvl="4" w:tplc="11983FC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5" w:tplc="874E1A70">
      <w:numFmt w:val="bullet"/>
      <w:lvlText w:val="•"/>
      <w:lvlJc w:val="left"/>
      <w:pPr>
        <w:ind w:left="6112" w:hanging="281"/>
      </w:pPr>
      <w:rPr>
        <w:rFonts w:hint="default"/>
        <w:lang w:val="ru-RU" w:eastAsia="en-US" w:bidi="ar-SA"/>
      </w:rPr>
    </w:lvl>
    <w:lvl w:ilvl="6" w:tplc="8CCA845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7" w:tplc="DE4A47EC">
      <w:numFmt w:val="bullet"/>
      <w:lvlText w:val="•"/>
      <w:lvlJc w:val="left"/>
      <w:pPr>
        <w:ind w:left="8069" w:hanging="281"/>
      </w:pPr>
      <w:rPr>
        <w:rFonts w:hint="default"/>
        <w:lang w:val="ru-RU" w:eastAsia="en-US" w:bidi="ar-SA"/>
      </w:rPr>
    </w:lvl>
    <w:lvl w:ilvl="8" w:tplc="A1B8A2FA">
      <w:numFmt w:val="bullet"/>
      <w:lvlText w:val="•"/>
      <w:lvlJc w:val="left"/>
      <w:pPr>
        <w:ind w:left="9047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7C"/>
    <w:rsid w:val="000136AC"/>
    <w:rsid w:val="000178BD"/>
    <w:rsid w:val="00071C20"/>
    <w:rsid w:val="00074BE6"/>
    <w:rsid w:val="00080533"/>
    <w:rsid w:val="00090780"/>
    <w:rsid w:val="000B4F1B"/>
    <w:rsid w:val="000F7BE5"/>
    <w:rsid w:val="00100274"/>
    <w:rsid w:val="001354EA"/>
    <w:rsid w:val="00142243"/>
    <w:rsid w:val="00182C57"/>
    <w:rsid w:val="001877CD"/>
    <w:rsid w:val="00196B19"/>
    <w:rsid w:val="001978F2"/>
    <w:rsid w:val="001A5F67"/>
    <w:rsid w:val="001C0595"/>
    <w:rsid w:val="001D42A7"/>
    <w:rsid w:val="00211AA3"/>
    <w:rsid w:val="002277DA"/>
    <w:rsid w:val="0025570E"/>
    <w:rsid w:val="00293EB9"/>
    <w:rsid w:val="002C3F0D"/>
    <w:rsid w:val="002D2DB9"/>
    <w:rsid w:val="002F291A"/>
    <w:rsid w:val="00320AD8"/>
    <w:rsid w:val="003421BD"/>
    <w:rsid w:val="003725C9"/>
    <w:rsid w:val="00392A45"/>
    <w:rsid w:val="003E1F1A"/>
    <w:rsid w:val="003E5D8D"/>
    <w:rsid w:val="003F073F"/>
    <w:rsid w:val="00422547"/>
    <w:rsid w:val="00431EE1"/>
    <w:rsid w:val="00432F47"/>
    <w:rsid w:val="0043476F"/>
    <w:rsid w:val="004362FC"/>
    <w:rsid w:val="00437036"/>
    <w:rsid w:val="00437FAB"/>
    <w:rsid w:val="00454EB0"/>
    <w:rsid w:val="00474ECE"/>
    <w:rsid w:val="00486CED"/>
    <w:rsid w:val="0049514C"/>
    <w:rsid w:val="004B19A5"/>
    <w:rsid w:val="004F51CD"/>
    <w:rsid w:val="00503CE4"/>
    <w:rsid w:val="00505EF4"/>
    <w:rsid w:val="005248F7"/>
    <w:rsid w:val="00532A15"/>
    <w:rsid w:val="00537E6D"/>
    <w:rsid w:val="005405E6"/>
    <w:rsid w:val="00553C42"/>
    <w:rsid w:val="00556153"/>
    <w:rsid w:val="005568A0"/>
    <w:rsid w:val="00573C8F"/>
    <w:rsid w:val="005745BC"/>
    <w:rsid w:val="00585B01"/>
    <w:rsid w:val="00587D0F"/>
    <w:rsid w:val="00596419"/>
    <w:rsid w:val="005A7A3E"/>
    <w:rsid w:val="005C2542"/>
    <w:rsid w:val="005C2A2B"/>
    <w:rsid w:val="005C3E7E"/>
    <w:rsid w:val="006056FE"/>
    <w:rsid w:val="006151A7"/>
    <w:rsid w:val="00633649"/>
    <w:rsid w:val="00657E80"/>
    <w:rsid w:val="00683C85"/>
    <w:rsid w:val="006C4AB8"/>
    <w:rsid w:val="006D572B"/>
    <w:rsid w:val="006D6E06"/>
    <w:rsid w:val="00733ECB"/>
    <w:rsid w:val="00794870"/>
    <w:rsid w:val="007A693A"/>
    <w:rsid w:val="007D5621"/>
    <w:rsid w:val="00804506"/>
    <w:rsid w:val="008236C8"/>
    <w:rsid w:val="00827868"/>
    <w:rsid w:val="00827B7C"/>
    <w:rsid w:val="008324E7"/>
    <w:rsid w:val="0083418C"/>
    <w:rsid w:val="00842E47"/>
    <w:rsid w:val="008604C3"/>
    <w:rsid w:val="00877257"/>
    <w:rsid w:val="008A21EE"/>
    <w:rsid w:val="008A7C04"/>
    <w:rsid w:val="008C5A5C"/>
    <w:rsid w:val="008C6071"/>
    <w:rsid w:val="00902A2E"/>
    <w:rsid w:val="00904E02"/>
    <w:rsid w:val="0092628B"/>
    <w:rsid w:val="00931A2D"/>
    <w:rsid w:val="009344E7"/>
    <w:rsid w:val="00964B2D"/>
    <w:rsid w:val="00977167"/>
    <w:rsid w:val="00977E01"/>
    <w:rsid w:val="0098537E"/>
    <w:rsid w:val="00993156"/>
    <w:rsid w:val="009C37BE"/>
    <w:rsid w:val="00A14F8D"/>
    <w:rsid w:val="00A4665E"/>
    <w:rsid w:val="00A520D6"/>
    <w:rsid w:val="00A6355D"/>
    <w:rsid w:val="00A90CA6"/>
    <w:rsid w:val="00AB07AE"/>
    <w:rsid w:val="00AC0AD4"/>
    <w:rsid w:val="00AD12D9"/>
    <w:rsid w:val="00AF00F0"/>
    <w:rsid w:val="00B3507D"/>
    <w:rsid w:val="00B822C9"/>
    <w:rsid w:val="00BC1FDF"/>
    <w:rsid w:val="00C24663"/>
    <w:rsid w:val="00C95D62"/>
    <w:rsid w:val="00CA1F76"/>
    <w:rsid w:val="00CA6C16"/>
    <w:rsid w:val="00CF416E"/>
    <w:rsid w:val="00D50A0A"/>
    <w:rsid w:val="00D57D66"/>
    <w:rsid w:val="00D64846"/>
    <w:rsid w:val="00D655CD"/>
    <w:rsid w:val="00D758BD"/>
    <w:rsid w:val="00D93D84"/>
    <w:rsid w:val="00D97B93"/>
    <w:rsid w:val="00DA1FE2"/>
    <w:rsid w:val="00DF0688"/>
    <w:rsid w:val="00DF1891"/>
    <w:rsid w:val="00E0059D"/>
    <w:rsid w:val="00E17C4C"/>
    <w:rsid w:val="00E23749"/>
    <w:rsid w:val="00E37A9D"/>
    <w:rsid w:val="00E87497"/>
    <w:rsid w:val="00E91BDF"/>
    <w:rsid w:val="00E972B3"/>
    <w:rsid w:val="00E9793D"/>
    <w:rsid w:val="00EB1A4B"/>
    <w:rsid w:val="00EB1BEC"/>
    <w:rsid w:val="00F26064"/>
    <w:rsid w:val="00F40645"/>
    <w:rsid w:val="00F4232B"/>
    <w:rsid w:val="00F611C9"/>
    <w:rsid w:val="00F77C8C"/>
    <w:rsid w:val="00F90324"/>
    <w:rsid w:val="00F96315"/>
    <w:rsid w:val="00FE26D9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61B3-739A-4571-9245-AE9AC16F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2F291A"/>
    <w:pPr>
      <w:widowControl w:val="0"/>
      <w:autoSpaceDE w:val="0"/>
      <w:autoSpaceDN w:val="0"/>
      <w:ind w:left="938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7B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7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F291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"/>
    <w:link w:val="a5"/>
    <w:uiPriority w:val="1"/>
    <w:qFormat/>
    <w:rsid w:val="002F291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F291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D562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23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17F8E-C6BE-4FFB-9AE5-F0AF9CEA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2109</Words>
  <Characters>12023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Пользователь Windows</cp:lastModifiedBy>
  <cp:revision>12</cp:revision>
  <cp:lastPrinted>2023-06-06T05:42:00Z</cp:lastPrinted>
  <dcterms:created xsi:type="dcterms:W3CDTF">2023-08-07T12:17:00Z</dcterms:created>
  <dcterms:modified xsi:type="dcterms:W3CDTF">2023-08-21T07:39:00Z</dcterms:modified>
</cp:coreProperties>
</file>